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A1695" w14:textId="77777777" w:rsidR="00DE0E16" w:rsidRDefault="00DE0E16" w:rsidP="009E0467">
      <w:pPr>
        <w:widowControl w:val="0"/>
        <w:autoSpaceDE w:val="0"/>
        <w:autoSpaceDN w:val="0"/>
        <w:spacing w:after="0" w:line="240" w:lineRule="auto"/>
        <w:jc w:val="center"/>
        <w:rPr>
          <w:rFonts w:asciiTheme="minorHAnsi" w:hAnsiTheme="minorHAnsi" w:cs="Arial"/>
          <w:b/>
          <w:sz w:val="24"/>
          <w:szCs w:val="24"/>
          <w:lang w:eastAsia="pt-BR"/>
        </w:rPr>
      </w:pPr>
    </w:p>
    <w:p w14:paraId="666122AD" w14:textId="77777777" w:rsidR="00DE0E16" w:rsidRDefault="00DE0E16" w:rsidP="009E0467">
      <w:pPr>
        <w:widowControl w:val="0"/>
        <w:autoSpaceDE w:val="0"/>
        <w:autoSpaceDN w:val="0"/>
        <w:spacing w:after="0" w:line="240" w:lineRule="auto"/>
        <w:jc w:val="center"/>
        <w:rPr>
          <w:rFonts w:asciiTheme="minorHAnsi" w:hAnsiTheme="minorHAnsi" w:cs="Arial"/>
          <w:b/>
          <w:sz w:val="24"/>
          <w:szCs w:val="24"/>
          <w:lang w:eastAsia="pt-BR"/>
        </w:rPr>
      </w:pPr>
    </w:p>
    <w:p w14:paraId="01512829" w14:textId="5371AA69" w:rsidR="009E0467" w:rsidRPr="008F0529" w:rsidRDefault="00F400F4" w:rsidP="009E0467">
      <w:pPr>
        <w:widowControl w:val="0"/>
        <w:autoSpaceDE w:val="0"/>
        <w:autoSpaceDN w:val="0"/>
        <w:spacing w:after="0" w:line="240" w:lineRule="auto"/>
        <w:jc w:val="center"/>
        <w:rPr>
          <w:rFonts w:asciiTheme="minorHAnsi" w:hAnsiTheme="minorHAnsi"/>
          <w:b/>
          <w:bCs/>
          <w:sz w:val="24"/>
          <w:szCs w:val="24"/>
          <w:lang w:val="pt-PT"/>
        </w:rPr>
      </w:pPr>
      <w:r w:rsidRPr="008F0529">
        <w:rPr>
          <w:rFonts w:asciiTheme="minorHAnsi" w:hAnsiTheme="minorHAnsi" w:cs="Arial"/>
          <w:b/>
          <w:sz w:val="24"/>
          <w:szCs w:val="24"/>
          <w:lang w:eastAsia="pt-BR"/>
        </w:rPr>
        <w:t>Solicitação</w:t>
      </w:r>
      <w:r w:rsidR="009E0467" w:rsidRPr="008F0529">
        <w:rPr>
          <w:rFonts w:asciiTheme="minorHAnsi" w:hAnsiTheme="minorHAnsi" w:cs="Arial"/>
          <w:b/>
          <w:sz w:val="24"/>
          <w:szCs w:val="24"/>
          <w:lang w:eastAsia="pt-BR"/>
        </w:rPr>
        <w:t xml:space="preserve"> para abertura de processo licitatório</w:t>
      </w:r>
      <w:r w:rsidR="009E0467" w:rsidRPr="008F0529">
        <w:rPr>
          <w:rFonts w:asciiTheme="minorHAnsi" w:hAnsiTheme="minorHAnsi"/>
          <w:bCs/>
          <w:sz w:val="24"/>
          <w:szCs w:val="24"/>
          <w:lang w:val="pt-PT"/>
        </w:rPr>
        <w:t xml:space="preserve">        </w:t>
      </w:r>
      <w:r w:rsidR="009E0467" w:rsidRPr="006F5583">
        <w:rPr>
          <w:rFonts w:asciiTheme="minorHAnsi" w:hAnsiTheme="minorHAnsi"/>
          <w:b/>
          <w:bCs/>
          <w:sz w:val="24"/>
          <w:szCs w:val="24"/>
          <w:lang w:val="pt-PT"/>
        </w:rPr>
        <w:t xml:space="preserve">Florianópolis, </w:t>
      </w:r>
      <w:r w:rsidR="00DE0E16" w:rsidRPr="006F5583">
        <w:rPr>
          <w:rFonts w:asciiTheme="minorHAnsi" w:hAnsiTheme="minorHAnsi"/>
          <w:b/>
          <w:bCs/>
          <w:sz w:val="24"/>
          <w:szCs w:val="24"/>
          <w:lang w:val="pt-PT"/>
        </w:rPr>
        <w:t>17</w:t>
      </w:r>
      <w:r w:rsidR="008F0529" w:rsidRPr="006F5583">
        <w:rPr>
          <w:rFonts w:asciiTheme="minorHAnsi" w:hAnsiTheme="minorHAnsi"/>
          <w:b/>
          <w:bCs/>
          <w:sz w:val="24"/>
          <w:szCs w:val="24"/>
          <w:lang w:val="pt-PT"/>
        </w:rPr>
        <w:t xml:space="preserve"> </w:t>
      </w:r>
      <w:r w:rsidR="00D16C9B" w:rsidRPr="006F5583">
        <w:rPr>
          <w:rFonts w:asciiTheme="minorHAnsi" w:hAnsiTheme="minorHAnsi"/>
          <w:b/>
          <w:bCs/>
          <w:sz w:val="24"/>
          <w:szCs w:val="24"/>
          <w:lang w:val="pt-PT"/>
        </w:rPr>
        <w:t xml:space="preserve">de </w:t>
      </w:r>
      <w:r w:rsidR="00DE0E16" w:rsidRPr="006F5583">
        <w:rPr>
          <w:rFonts w:asciiTheme="minorHAnsi" w:hAnsiTheme="minorHAnsi"/>
          <w:b/>
          <w:bCs/>
          <w:sz w:val="24"/>
          <w:szCs w:val="24"/>
          <w:lang w:val="pt-PT"/>
        </w:rPr>
        <w:t>agosto</w:t>
      </w:r>
      <w:r w:rsidR="00D16C9B" w:rsidRPr="006F5583">
        <w:rPr>
          <w:rFonts w:asciiTheme="minorHAnsi" w:hAnsiTheme="minorHAnsi"/>
          <w:b/>
          <w:bCs/>
          <w:sz w:val="24"/>
          <w:szCs w:val="24"/>
          <w:lang w:val="pt-PT"/>
        </w:rPr>
        <w:t xml:space="preserve"> </w:t>
      </w:r>
      <w:r w:rsidR="009E0467" w:rsidRPr="006F5583">
        <w:rPr>
          <w:rFonts w:asciiTheme="minorHAnsi" w:hAnsiTheme="minorHAnsi"/>
          <w:b/>
          <w:bCs/>
          <w:sz w:val="24"/>
          <w:szCs w:val="24"/>
          <w:lang w:val="pt-PT"/>
        </w:rPr>
        <w:t xml:space="preserve">de </w:t>
      </w:r>
      <w:r w:rsidR="00F23F6E" w:rsidRPr="006F5583">
        <w:rPr>
          <w:rFonts w:asciiTheme="minorHAnsi" w:hAnsiTheme="minorHAnsi"/>
          <w:b/>
          <w:bCs/>
          <w:sz w:val="24"/>
          <w:szCs w:val="24"/>
          <w:lang w:val="pt-PT"/>
        </w:rPr>
        <w:t>2018</w:t>
      </w:r>
      <w:r w:rsidR="009E0467" w:rsidRPr="006F5583">
        <w:rPr>
          <w:rFonts w:asciiTheme="minorHAnsi" w:hAnsiTheme="minorHAnsi"/>
          <w:b/>
          <w:bCs/>
          <w:sz w:val="24"/>
          <w:szCs w:val="24"/>
          <w:lang w:val="pt-PT"/>
        </w:rPr>
        <w:t>.</w:t>
      </w:r>
    </w:p>
    <w:p w14:paraId="217E5189" w14:textId="77777777" w:rsidR="009E0467" w:rsidRPr="008F0529" w:rsidRDefault="009E0467" w:rsidP="009E0467">
      <w:pPr>
        <w:widowControl w:val="0"/>
        <w:autoSpaceDE w:val="0"/>
        <w:autoSpaceDN w:val="0"/>
        <w:spacing w:after="0" w:line="240" w:lineRule="auto"/>
        <w:rPr>
          <w:rFonts w:asciiTheme="minorHAnsi" w:hAnsiTheme="minorHAnsi"/>
          <w:b/>
          <w:bCs/>
          <w:sz w:val="24"/>
          <w:szCs w:val="24"/>
          <w:lang w:val="pt-PT"/>
        </w:rPr>
      </w:pPr>
    </w:p>
    <w:p w14:paraId="060AC7CC" w14:textId="6BBB748A" w:rsidR="009E0467" w:rsidRPr="008F0529" w:rsidRDefault="009E0467" w:rsidP="009E0467">
      <w:pPr>
        <w:spacing w:line="240" w:lineRule="auto"/>
        <w:contextualSpacing/>
        <w:jc w:val="both"/>
        <w:rPr>
          <w:rFonts w:asciiTheme="minorHAnsi" w:hAnsiTheme="minorHAnsi" w:cs="Calibri"/>
          <w:szCs w:val="26"/>
        </w:rPr>
      </w:pPr>
      <w:r w:rsidRPr="008F0529">
        <w:rPr>
          <w:rFonts w:asciiTheme="minorHAnsi" w:hAnsiTheme="minorHAnsi"/>
          <w:b/>
          <w:bCs/>
          <w:sz w:val="24"/>
          <w:szCs w:val="24"/>
          <w:lang w:val="pt-PT"/>
        </w:rPr>
        <w:t xml:space="preserve">De: </w:t>
      </w:r>
      <w:r w:rsidRPr="008F0529">
        <w:rPr>
          <w:rFonts w:asciiTheme="minorHAnsi" w:hAnsiTheme="minorHAnsi"/>
          <w:bCs/>
          <w:sz w:val="24"/>
          <w:szCs w:val="24"/>
          <w:lang w:val="pt-PT"/>
        </w:rPr>
        <w:t xml:space="preserve">Responsável Técnico </w:t>
      </w:r>
    </w:p>
    <w:p w14:paraId="669F7F9D" w14:textId="77777777" w:rsidR="009E0467" w:rsidRPr="008F0529" w:rsidRDefault="009E0467" w:rsidP="009E0467">
      <w:pPr>
        <w:spacing w:line="240" w:lineRule="auto"/>
        <w:contextualSpacing/>
        <w:jc w:val="both"/>
        <w:rPr>
          <w:rFonts w:asciiTheme="minorHAnsi" w:hAnsiTheme="minorHAnsi"/>
          <w:b/>
          <w:bCs/>
          <w:sz w:val="24"/>
          <w:szCs w:val="24"/>
          <w:lang w:val="pt-PT"/>
        </w:rPr>
      </w:pPr>
      <w:r w:rsidRPr="008F0529">
        <w:rPr>
          <w:rFonts w:asciiTheme="minorHAnsi" w:hAnsiTheme="minorHAnsi"/>
          <w:b/>
          <w:bCs/>
          <w:sz w:val="24"/>
          <w:szCs w:val="24"/>
          <w:lang w:val="pt-PT"/>
        </w:rPr>
        <w:t>Para</w:t>
      </w:r>
      <w:r w:rsidRPr="008F0529">
        <w:rPr>
          <w:rFonts w:asciiTheme="minorHAnsi" w:hAnsiTheme="minorHAnsi"/>
          <w:bCs/>
          <w:sz w:val="24"/>
          <w:szCs w:val="24"/>
          <w:lang w:val="pt-PT"/>
        </w:rPr>
        <w:t>: Pró-Reitoria</w:t>
      </w:r>
      <w:r w:rsidRPr="008F0529">
        <w:rPr>
          <w:rFonts w:asciiTheme="minorHAnsi" w:hAnsiTheme="minorHAnsi"/>
          <w:b/>
          <w:bCs/>
          <w:sz w:val="24"/>
          <w:szCs w:val="24"/>
          <w:lang w:val="pt-PT"/>
        </w:rPr>
        <w:t xml:space="preserve"> </w:t>
      </w:r>
      <w:r w:rsidRPr="008F0529">
        <w:rPr>
          <w:rFonts w:asciiTheme="minorHAnsi" w:hAnsiTheme="minorHAnsi"/>
          <w:bCs/>
          <w:sz w:val="24"/>
          <w:szCs w:val="24"/>
          <w:lang w:val="pt-PT"/>
        </w:rPr>
        <w:t>de Administração</w:t>
      </w:r>
    </w:p>
    <w:p w14:paraId="0FEF8976" w14:textId="52795C76" w:rsidR="009E0467" w:rsidRPr="00D872BD" w:rsidRDefault="009E0467" w:rsidP="009E0467">
      <w:pPr>
        <w:widowControl w:val="0"/>
        <w:autoSpaceDE w:val="0"/>
        <w:autoSpaceDN w:val="0"/>
        <w:spacing w:after="0" w:line="240" w:lineRule="auto"/>
        <w:rPr>
          <w:rFonts w:asciiTheme="minorHAnsi" w:hAnsiTheme="minorHAnsi"/>
          <w:bCs/>
          <w:sz w:val="24"/>
          <w:szCs w:val="24"/>
          <w:lang w:val="pt-PT"/>
        </w:rPr>
      </w:pPr>
      <w:r w:rsidRPr="008F0529">
        <w:rPr>
          <w:rFonts w:asciiTheme="minorHAnsi" w:hAnsiTheme="minorHAnsi"/>
          <w:b/>
          <w:bCs/>
          <w:sz w:val="24"/>
          <w:szCs w:val="24"/>
          <w:lang w:val="pt-PT"/>
        </w:rPr>
        <w:t xml:space="preserve">Processo: </w:t>
      </w:r>
      <w:r w:rsidR="00D15BD8" w:rsidRPr="008F0529">
        <w:rPr>
          <w:rFonts w:asciiTheme="minorHAnsi" w:hAnsiTheme="minorHAnsi"/>
          <w:bCs/>
          <w:sz w:val="24"/>
          <w:szCs w:val="24"/>
          <w:lang w:val="pt-PT"/>
        </w:rPr>
        <w:t>SGPE</w:t>
      </w:r>
      <w:r w:rsidR="00542DF4" w:rsidRPr="008F0529">
        <w:rPr>
          <w:rFonts w:asciiTheme="minorHAnsi" w:hAnsiTheme="minorHAnsi"/>
          <w:bCs/>
          <w:sz w:val="24"/>
          <w:szCs w:val="24"/>
          <w:lang w:val="pt-PT"/>
        </w:rPr>
        <w:t xml:space="preserve"> </w:t>
      </w:r>
      <w:r w:rsidR="00DE0E16">
        <w:rPr>
          <w:rFonts w:asciiTheme="minorHAnsi" w:hAnsiTheme="minorHAnsi"/>
          <w:bCs/>
          <w:sz w:val="24"/>
          <w:szCs w:val="24"/>
          <w:lang w:val="pt-PT"/>
        </w:rPr>
        <w:t>9899/2018</w:t>
      </w:r>
    </w:p>
    <w:p w14:paraId="7513F135" w14:textId="77777777" w:rsidR="009E0467" w:rsidRPr="009577ED" w:rsidRDefault="009E0467" w:rsidP="009E0467">
      <w:pPr>
        <w:widowControl w:val="0"/>
        <w:autoSpaceDE w:val="0"/>
        <w:autoSpaceDN w:val="0"/>
        <w:spacing w:after="0" w:line="240" w:lineRule="auto"/>
        <w:rPr>
          <w:rFonts w:asciiTheme="minorHAnsi" w:hAnsiTheme="minorHAnsi"/>
          <w:b/>
          <w:bCs/>
          <w:sz w:val="24"/>
          <w:szCs w:val="24"/>
          <w:lang w:val="pt-PT"/>
        </w:rPr>
      </w:pPr>
    </w:p>
    <w:p w14:paraId="19197D56" w14:textId="7D9B9ECA" w:rsidR="009E0467" w:rsidRPr="009577ED" w:rsidRDefault="009E0467" w:rsidP="00DE2E96">
      <w:pPr>
        <w:rPr>
          <w:rFonts w:asciiTheme="minorHAnsi" w:hAnsiTheme="minorHAnsi" w:cs="Arial"/>
          <w:b/>
          <w:bCs/>
          <w:sz w:val="24"/>
          <w:szCs w:val="24"/>
          <w:lang w:eastAsia="pt-BR"/>
        </w:rPr>
      </w:pPr>
      <w:r w:rsidRPr="009577ED">
        <w:rPr>
          <w:rFonts w:asciiTheme="minorHAnsi" w:hAnsiTheme="minorHAnsi" w:cs="Arial"/>
          <w:b/>
          <w:bCs/>
          <w:sz w:val="24"/>
          <w:szCs w:val="24"/>
          <w:lang w:val="pt-PT" w:eastAsia="pt-BR"/>
        </w:rPr>
        <w:t xml:space="preserve">Ao </w:t>
      </w:r>
      <w:r w:rsidR="00DE0E16">
        <w:rPr>
          <w:rFonts w:asciiTheme="minorHAnsi" w:hAnsiTheme="minorHAnsi" w:cs="Arial"/>
          <w:b/>
          <w:bCs/>
          <w:sz w:val="24"/>
          <w:szCs w:val="24"/>
          <w:lang w:val="pt-PT" w:eastAsia="pt-BR"/>
        </w:rPr>
        <w:t>Sr.</w:t>
      </w:r>
      <w:r w:rsidRPr="009577ED">
        <w:rPr>
          <w:rFonts w:asciiTheme="minorHAnsi" w:hAnsiTheme="minorHAnsi" w:cs="Arial"/>
          <w:b/>
          <w:bCs/>
          <w:sz w:val="24"/>
          <w:szCs w:val="24"/>
          <w:lang w:val="pt-PT" w:eastAsia="pt-BR"/>
        </w:rPr>
        <w:t xml:space="preserve"> </w:t>
      </w:r>
      <w:r w:rsidRPr="009577ED">
        <w:rPr>
          <w:rFonts w:asciiTheme="minorHAnsi" w:hAnsiTheme="minorHAnsi" w:cs="Arial"/>
          <w:b/>
          <w:bCs/>
          <w:sz w:val="24"/>
          <w:szCs w:val="24"/>
          <w:lang w:eastAsia="pt-BR"/>
        </w:rPr>
        <w:t>Pró-Reitor de Administração</w:t>
      </w:r>
    </w:p>
    <w:p w14:paraId="01EA021F" w14:textId="77777777" w:rsidR="009E0467" w:rsidRPr="009577ED" w:rsidRDefault="009E0467" w:rsidP="009E0467">
      <w:pPr>
        <w:spacing w:after="0" w:line="240" w:lineRule="auto"/>
        <w:rPr>
          <w:rFonts w:asciiTheme="minorHAnsi" w:hAnsiTheme="minorHAnsi" w:cs="Arial"/>
          <w:sz w:val="20"/>
          <w:szCs w:val="20"/>
          <w:lang w:eastAsia="pt-BR"/>
        </w:rPr>
      </w:pPr>
    </w:p>
    <w:p w14:paraId="09600361" w14:textId="41677389" w:rsidR="009E0467" w:rsidRDefault="009E0467" w:rsidP="009E0467">
      <w:pPr>
        <w:spacing w:after="0" w:line="240" w:lineRule="auto"/>
        <w:jc w:val="both"/>
        <w:rPr>
          <w:rFonts w:asciiTheme="minorHAnsi" w:hAnsiTheme="minorHAnsi"/>
          <w:bCs/>
          <w:iCs/>
          <w:sz w:val="24"/>
          <w:szCs w:val="24"/>
          <w:lang w:eastAsia="pt-BR"/>
        </w:rPr>
      </w:pPr>
      <w:r w:rsidRPr="009577ED">
        <w:rPr>
          <w:rFonts w:asciiTheme="minorHAnsi" w:hAnsiTheme="minorHAnsi" w:cs="Arial"/>
          <w:sz w:val="24"/>
          <w:szCs w:val="24"/>
          <w:lang w:eastAsia="pt-BR"/>
        </w:rPr>
        <w:t>Solicitamos a Vossa Senhoria anuência para abertura de processo licitatório para</w:t>
      </w:r>
      <w:r w:rsidR="00E64D59" w:rsidRPr="009577ED">
        <w:rPr>
          <w:rFonts w:asciiTheme="minorHAnsi" w:hAnsiTheme="minorHAnsi"/>
          <w:bCs/>
          <w:iCs/>
          <w:sz w:val="24"/>
          <w:szCs w:val="24"/>
          <w:lang w:eastAsia="pt-BR"/>
        </w:rPr>
        <w:t xml:space="preserve"> Aquisição </w:t>
      </w:r>
      <w:r w:rsidR="004C7D66">
        <w:rPr>
          <w:rFonts w:asciiTheme="minorHAnsi" w:hAnsiTheme="minorHAnsi"/>
          <w:bCs/>
          <w:iCs/>
          <w:sz w:val="24"/>
          <w:szCs w:val="24"/>
          <w:lang w:eastAsia="pt-BR"/>
        </w:rPr>
        <w:t>de Rouparia para a UDESC</w:t>
      </w:r>
      <w:r w:rsidR="00E64D59" w:rsidRPr="009577ED">
        <w:rPr>
          <w:rFonts w:asciiTheme="minorHAnsi" w:hAnsiTheme="minorHAnsi"/>
          <w:bCs/>
          <w:iCs/>
          <w:sz w:val="24"/>
          <w:szCs w:val="24"/>
          <w:lang w:eastAsia="pt-BR"/>
        </w:rPr>
        <w:t xml:space="preserve">, </w:t>
      </w:r>
      <w:r w:rsidRPr="009577ED">
        <w:rPr>
          <w:rFonts w:asciiTheme="minorHAnsi" w:hAnsiTheme="minorHAnsi"/>
          <w:bCs/>
          <w:iCs/>
          <w:sz w:val="24"/>
          <w:szCs w:val="24"/>
          <w:lang w:eastAsia="pt-BR"/>
        </w:rPr>
        <w:t xml:space="preserve">de acordo com a as demandas incluídas neste </w:t>
      </w:r>
      <w:r w:rsidRPr="002F7DD5">
        <w:rPr>
          <w:rFonts w:asciiTheme="minorHAnsi" w:hAnsiTheme="minorHAnsi"/>
          <w:bCs/>
          <w:iCs/>
          <w:sz w:val="24"/>
          <w:szCs w:val="24"/>
          <w:lang w:eastAsia="pt-BR"/>
        </w:rPr>
        <w:t>processo.</w:t>
      </w:r>
    </w:p>
    <w:p w14:paraId="5627B2DA" w14:textId="77777777" w:rsidR="00DE0E16" w:rsidRPr="002F7DD5" w:rsidRDefault="00DE0E16" w:rsidP="009E0467">
      <w:pPr>
        <w:spacing w:after="0" w:line="240" w:lineRule="auto"/>
        <w:jc w:val="both"/>
        <w:rPr>
          <w:rFonts w:asciiTheme="minorHAnsi" w:hAnsiTheme="minorHAnsi"/>
          <w:bCs/>
          <w:iCs/>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2F7DD5" w:rsidRPr="002F7DD5" w14:paraId="4594684E" w14:textId="77777777" w:rsidTr="00232F5E">
        <w:trPr>
          <w:trHeight w:val="846"/>
        </w:trPr>
        <w:tc>
          <w:tcPr>
            <w:tcW w:w="8978" w:type="dxa"/>
          </w:tcPr>
          <w:p w14:paraId="51264E3D" w14:textId="3CC7CAE6" w:rsidR="00AA3ED1" w:rsidRPr="002F7DD5" w:rsidRDefault="00AA3ED1" w:rsidP="00D16C9B">
            <w:pPr>
              <w:keepNext/>
              <w:spacing w:after="0" w:line="240" w:lineRule="auto"/>
              <w:jc w:val="both"/>
              <w:outlineLvl w:val="1"/>
              <w:rPr>
                <w:rFonts w:asciiTheme="minorHAnsi" w:hAnsiTheme="minorHAnsi" w:cs="Arial"/>
                <w:b/>
                <w:bCs/>
                <w:sz w:val="24"/>
                <w:szCs w:val="20"/>
                <w:lang w:eastAsia="pt-BR"/>
              </w:rPr>
            </w:pPr>
            <w:r w:rsidRPr="002F7DD5">
              <w:rPr>
                <w:rFonts w:cs="Calibri"/>
                <w:b/>
                <w:caps/>
                <w:sz w:val="24"/>
                <w:szCs w:val="24"/>
                <w:lang w:eastAsia="pt-BR"/>
              </w:rPr>
              <w:t>Justificativa do Interesse Público</w:t>
            </w:r>
            <w:r w:rsidRPr="002F7DD5">
              <w:rPr>
                <w:rFonts w:ascii="Arial" w:hAnsi="Arial" w:cs="Arial"/>
                <w:b/>
              </w:rPr>
              <w:t>:</w:t>
            </w:r>
            <w:r w:rsidRPr="002F7DD5">
              <w:rPr>
                <w:rFonts w:ascii="Arial" w:hAnsi="Arial" w:cs="Arial"/>
              </w:rPr>
              <w:t xml:space="preserve"> </w:t>
            </w:r>
            <w:r w:rsidRPr="002F7DD5">
              <w:rPr>
                <w:rFonts w:asciiTheme="minorHAnsi" w:hAnsiTheme="minorHAnsi"/>
                <w:bCs/>
              </w:rPr>
              <w:t>A Aquisição de Rouparia</w:t>
            </w:r>
            <w:r w:rsidR="00232F5E" w:rsidRPr="002F7DD5">
              <w:rPr>
                <w:rFonts w:asciiTheme="minorHAnsi" w:hAnsiTheme="minorHAnsi"/>
                <w:bCs/>
              </w:rPr>
              <w:t xml:space="preserve"> visa atender a demanda de uniformes para alunos e técnicos que participam das atividades desportivas e recreativas da Universidade</w:t>
            </w:r>
            <w:r w:rsidRPr="002F7DD5">
              <w:rPr>
                <w:rFonts w:asciiTheme="minorHAnsi" w:hAnsiTheme="minorHAnsi"/>
                <w:bCs/>
              </w:rPr>
              <w:t>.</w:t>
            </w:r>
            <w:r w:rsidR="00232F5E" w:rsidRPr="002F7DD5">
              <w:rPr>
                <w:rFonts w:asciiTheme="minorHAnsi" w:hAnsiTheme="minorHAnsi"/>
                <w:bCs/>
              </w:rPr>
              <w:t xml:space="preserve"> Além da necessidade de rou</w:t>
            </w:r>
            <w:r w:rsidR="00780586" w:rsidRPr="002F7DD5">
              <w:rPr>
                <w:rFonts w:asciiTheme="minorHAnsi" w:hAnsiTheme="minorHAnsi"/>
                <w:bCs/>
              </w:rPr>
              <w:t>p</w:t>
            </w:r>
            <w:r w:rsidR="00232F5E" w:rsidRPr="002F7DD5">
              <w:rPr>
                <w:rFonts w:asciiTheme="minorHAnsi" w:hAnsiTheme="minorHAnsi"/>
                <w:bCs/>
              </w:rPr>
              <w:t xml:space="preserve">as de </w:t>
            </w:r>
            <w:r w:rsidR="00D16C9B">
              <w:rPr>
                <w:rFonts w:asciiTheme="minorHAnsi" w:hAnsiTheme="minorHAnsi"/>
                <w:bCs/>
              </w:rPr>
              <w:t>cama para as clínicas e para o atendimento aos eventos de extensão da UDESC.</w:t>
            </w:r>
          </w:p>
        </w:tc>
      </w:tr>
    </w:tbl>
    <w:p w14:paraId="7DB917AC" w14:textId="77777777" w:rsidR="009E0467" w:rsidRPr="009577ED" w:rsidRDefault="009E0467" w:rsidP="009E0467">
      <w:pPr>
        <w:keepNext/>
        <w:spacing w:after="0" w:line="240" w:lineRule="auto"/>
        <w:jc w:val="both"/>
        <w:outlineLvl w:val="1"/>
        <w:rPr>
          <w:rFonts w:asciiTheme="minorHAnsi" w:hAnsiTheme="minorHAnsi" w:cs="Arial"/>
          <w:b/>
          <w:bCs/>
          <w:sz w:val="24"/>
          <w:szCs w:val="20"/>
          <w:lang w:eastAsia="pt-BR"/>
        </w:rPr>
      </w:pPr>
    </w:p>
    <w:tbl>
      <w:tblPr>
        <w:tblW w:w="6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3685"/>
      </w:tblGrid>
      <w:tr w:rsidR="009E0467" w:rsidRPr="009577ED" w14:paraId="3F484AC0" w14:textId="77777777" w:rsidTr="00A855F9">
        <w:trPr>
          <w:trHeight w:val="382"/>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0CE2402"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tc>
      </w:tr>
      <w:tr w:rsidR="009E0467" w:rsidRPr="009577ED" w14:paraId="5A3E543A" w14:textId="77777777" w:rsidTr="00A855F9">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Centros</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DE0E16" w:rsidRPr="009577ED" w14:paraId="3DBE2404" w14:textId="77777777" w:rsidTr="00A855F9">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0D6FCAD" w14:textId="62745B4A" w:rsidR="00DE0E16" w:rsidRPr="009577ED" w:rsidRDefault="00DE0E16" w:rsidP="002A3589">
            <w:pPr>
              <w:spacing w:after="0" w:line="240" w:lineRule="auto"/>
              <w:rPr>
                <w:rFonts w:asciiTheme="minorHAnsi" w:hAnsiTheme="minorHAnsi" w:cs="Arial"/>
                <w:b/>
                <w:bCs/>
                <w:sz w:val="24"/>
                <w:szCs w:val="20"/>
                <w:lang w:eastAsia="pt-BR"/>
              </w:rPr>
            </w:pPr>
            <w:r>
              <w:rPr>
                <w:rFonts w:asciiTheme="minorHAnsi" w:hAnsiTheme="minorHAnsi" w:cs="Arial"/>
                <w:b/>
                <w:bCs/>
                <w:sz w:val="24"/>
                <w:szCs w:val="20"/>
                <w:lang w:eastAsia="pt-BR"/>
              </w:rPr>
              <w:t>COVEST – Reitoria</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2A84DD0" w14:textId="4BEF8519" w:rsidR="00DE0E16" w:rsidRPr="009577ED" w:rsidRDefault="002A3589" w:rsidP="002A3589">
            <w:pPr>
              <w:spacing w:after="0" w:line="240" w:lineRule="auto"/>
              <w:rPr>
                <w:rFonts w:asciiTheme="minorHAnsi" w:hAnsiTheme="minorHAnsi" w:cs="Arial"/>
                <w:b/>
                <w:bCs/>
                <w:sz w:val="24"/>
                <w:szCs w:val="20"/>
                <w:lang w:eastAsia="pt-BR"/>
              </w:rPr>
            </w:pPr>
            <w:r w:rsidRPr="002A3589">
              <w:rPr>
                <w:rFonts w:asciiTheme="minorHAnsi" w:hAnsiTheme="minorHAnsi" w:cs="Arial"/>
                <w:sz w:val="24"/>
                <w:szCs w:val="20"/>
                <w:lang w:val="es-ES_tradnl" w:eastAsia="pt-BR"/>
              </w:rPr>
              <w:t xml:space="preserve">Rosângela </w:t>
            </w:r>
            <w:r w:rsidR="005C1F6D">
              <w:rPr>
                <w:rFonts w:asciiTheme="minorHAnsi" w:hAnsiTheme="minorHAnsi" w:cs="Arial"/>
                <w:sz w:val="24"/>
                <w:szCs w:val="20"/>
                <w:lang w:val="es-ES_tradnl" w:eastAsia="pt-BR"/>
              </w:rPr>
              <w:t xml:space="preserve">de Souza </w:t>
            </w:r>
            <w:r w:rsidRPr="002A3589">
              <w:rPr>
                <w:rFonts w:asciiTheme="minorHAnsi" w:hAnsiTheme="minorHAnsi" w:cs="Arial"/>
                <w:sz w:val="24"/>
                <w:szCs w:val="20"/>
                <w:lang w:val="es-ES_tradnl" w:eastAsia="pt-BR"/>
              </w:rPr>
              <w:t>Machado</w:t>
            </w:r>
          </w:p>
        </w:tc>
      </w:tr>
      <w:tr w:rsidR="00444E20" w:rsidRPr="009514A4" w14:paraId="51DC0E45"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F500E70" w14:textId="30073743" w:rsidR="00444E20" w:rsidRDefault="00444E20"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PROEX</w:t>
            </w:r>
            <w:r w:rsidR="002A3589">
              <w:rPr>
                <w:rFonts w:asciiTheme="minorHAnsi" w:hAnsiTheme="minorHAnsi" w:cs="Arial"/>
                <w:b/>
                <w:color w:val="000000" w:themeColor="text1"/>
                <w:sz w:val="24"/>
                <w:szCs w:val="20"/>
                <w:lang w:eastAsia="pt-BR"/>
              </w:rPr>
              <w:t xml:space="preserve"> </w:t>
            </w:r>
            <w:r w:rsidR="002A3589">
              <w:rPr>
                <w:rFonts w:asciiTheme="minorHAnsi" w:hAnsiTheme="minorHAnsi" w:cs="Arial"/>
                <w:b/>
                <w:bCs/>
                <w:sz w:val="24"/>
                <w:szCs w:val="20"/>
                <w:lang w:eastAsia="pt-BR"/>
              </w:rPr>
              <w:t>– Reitoria</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D46D812" w14:textId="6A1FFDC7" w:rsidR="00444E20" w:rsidRPr="00392645" w:rsidRDefault="002A3589" w:rsidP="00A855F9">
            <w:pPr>
              <w:spacing w:after="0" w:line="240" w:lineRule="auto"/>
              <w:rPr>
                <w:rFonts w:asciiTheme="minorHAnsi" w:hAnsiTheme="minorHAnsi" w:cs="Arial"/>
                <w:color w:val="FF0000"/>
                <w:sz w:val="24"/>
                <w:szCs w:val="20"/>
                <w:lang w:val="es-ES_tradnl" w:eastAsia="pt-BR"/>
              </w:rPr>
            </w:pPr>
            <w:r w:rsidRPr="002A3589">
              <w:rPr>
                <w:rFonts w:asciiTheme="minorHAnsi" w:hAnsiTheme="minorHAnsi" w:cs="Arial"/>
                <w:sz w:val="24"/>
                <w:szCs w:val="20"/>
                <w:lang w:val="es-ES_tradnl" w:eastAsia="pt-BR"/>
              </w:rPr>
              <w:t>Josiele Vanessa Alves</w:t>
            </w:r>
          </w:p>
        </w:tc>
      </w:tr>
      <w:tr w:rsidR="003F2FC5" w:rsidRPr="009514A4" w14:paraId="1781057E"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6BFF63A" w14:textId="1B956ED2" w:rsidR="003F2FC5" w:rsidRDefault="003F2FC5" w:rsidP="003F2FC5">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 xml:space="preserve">PROEN </w:t>
            </w:r>
            <w:r>
              <w:rPr>
                <w:rFonts w:asciiTheme="minorHAnsi" w:hAnsiTheme="minorHAnsi" w:cs="Arial"/>
                <w:b/>
                <w:bCs/>
                <w:sz w:val="24"/>
                <w:szCs w:val="20"/>
                <w:lang w:eastAsia="pt-BR"/>
              </w:rPr>
              <w:t>– Reitoria</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D560169" w14:textId="4EC93864" w:rsidR="003F2FC5" w:rsidRPr="002A3589" w:rsidRDefault="003F2FC5" w:rsidP="00A855F9">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Juciane Rodrigues de Abreu</w:t>
            </w:r>
          </w:p>
        </w:tc>
      </w:tr>
      <w:tr w:rsidR="006F5583" w:rsidRPr="009514A4" w14:paraId="55FFAE26"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45F146E" w14:textId="4CC8CB16" w:rsidR="006F5583" w:rsidRDefault="006F5583"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MESC</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E9F72B0" w14:textId="292B47E4" w:rsidR="006F5583" w:rsidRPr="002A3589" w:rsidRDefault="006F5583" w:rsidP="00A855F9">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Sandra Makowiecky</w:t>
            </w:r>
          </w:p>
        </w:tc>
      </w:tr>
      <w:tr w:rsidR="006F5583" w:rsidRPr="009514A4" w14:paraId="5F80A682"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741D6D3" w14:textId="6580AF80" w:rsidR="006F5583" w:rsidRDefault="006F5583"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ESAG</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3DB4F5F" w14:textId="14D9BF62" w:rsidR="006F5583" w:rsidRPr="002A3589" w:rsidRDefault="006F5583" w:rsidP="00A855F9">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Mariana Souza Ribeiro</w:t>
            </w:r>
          </w:p>
        </w:tc>
      </w:tr>
      <w:tr w:rsidR="009514A4" w:rsidRPr="009514A4" w14:paraId="5C4DB1C4"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24322DC8" w14:textId="1C77DE28" w:rsidR="009E0467" w:rsidRPr="009514A4" w:rsidRDefault="00444E20"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FAED</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4131D09" w14:textId="18A41829" w:rsidR="009E0467" w:rsidRPr="00392645" w:rsidRDefault="00F86976" w:rsidP="00A855F9">
            <w:pPr>
              <w:spacing w:after="0" w:line="240" w:lineRule="auto"/>
              <w:rPr>
                <w:rFonts w:asciiTheme="minorHAnsi" w:hAnsiTheme="minorHAnsi" w:cs="Arial"/>
                <w:color w:val="FF0000"/>
                <w:sz w:val="24"/>
                <w:szCs w:val="20"/>
                <w:lang w:val="es-ES_tradnl" w:eastAsia="pt-BR"/>
              </w:rPr>
            </w:pPr>
            <w:r w:rsidRPr="00DE0E16">
              <w:rPr>
                <w:rFonts w:asciiTheme="minorHAnsi" w:hAnsiTheme="minorHAnsi" w:cs="Arial"/>
                <w:sz w:val="24"/>
                <w:szCs w:val="20"/>
                <w:lang w:val="es-ES_tradnl" w:eastAsia="pt-BR"/>
              </w:rPr>
              <w:t>Carolina Hommerding</w:t>
            </w:r>
          </w:p>
        </w:tc>
      </w:tr>
      <w:tr w:rsidR="009505A7" w:rsidRPr="009514A4" w14:paraId="7E75BEA6"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9C99468" w14:textId="061FE503" w:rsidR="009505A7" w:rsidRDefault="009505A7"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CEART</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54F4E24" w14:textId="2794B498" w:rsidR="009505A7" w:rsidRPr="00392645" w:rsidRDefault="006F5583" w:rsidP="00A855F9">
            <w:pPr>
              <w:spacing w:after="0" w:line="240" w:lineRule="auto"/>
              <w:rPr>
                <w:rFonts w:asciiTheme="minorHAnsi" w:hAnsiTheme="minorHAnsi" w:cs="Arial"/>
                <w:color w:val="FF0000"/>
                <w:sz w:val="24"/>
                <w:szCs w:val="20"/>
                <w:lang w:val="es-ES_tradnl" w:eastAsia="pt-BR"/>
              </w:rPr>
            </w:pPr>
            <w:r w:rsidRPr="006F5583">
              <w:rPr>
                <w:rFonts w:asciiTheme="minorHAnsi" w:hAnsiTheme="minorHAnsi" w:cs="Arial"/>
                <w:sz w:val="24"/>
                <w:szCs w:val="20"/>
                <w:lang w:val="es-ES_tradnl" w:eastAsia="pt-BR"/>
              </w:rPr>
              <w:t>Cristiano Debortoli</w:t>
            </w:r>
          </w:p>
        </w:tc>
      </w:tr>
      <w:tr w:rsidR="006F5583" w:rsidRPr="009514A4" w14:paraId="407C648B" w14:textId="77777777" w:rsidTr="00A278D3">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BBCD4A9" w14:textId="77777777" w:rsidR="006F5583" w:rsidRPr="00444E20" w:rsidRDefault="006F5583" w:rsidP="00A278D3">
            <w:pPr>
              <w:spacing w:after="0" w:line="240" w:lineRule="auto"/>
              <w:rPr>
                <w:rFonts w:asciiTheme="minorHAnsi" w:hAnsiTheme="minorHAnsi" w:cs="Arial"/>
                <w:b/>
                <w:color w:val="000000" w:themeColor="text1"/>
                <w:sz w:val="24"/>
                <w:szCs w:val="20"/>
                <w:lang w:eastAsia="pt-BR"/>
              </w:rPr>
            </w:pPr>
            <w:r w:rsidRPr="00444E20">
              <w:rPr>
                <w:rFonts w:asciiTheme="minorHAnsi" w:hAnsiTheme="minorHAnsi" w:cs="Arial"/>
                <w:b/>
                <w:color w:val="000000" w:themeColor="text1"/>
                <w:sz w:val="24"/>
                <w:szCs w:val="20"/>
                <w:lang w:eastAsia="pt-BR"/>
              </w:rPr>
              <w:t>CEFID</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6373F18" w14:textId="77777777" w:rsidR="006F5583" w:rsidRPr="00392645" w:rsidRDefault="006F5583" w:rsidP="00A278D3">
            <w:pPr>
              <w:spacing w:after="0" w:line="240" w:lineRule="auto"/>
              <w:rPr>
                <w:rFonts w:asciiTheme="minorHAnsi" w:hAnsiTheme="minorHAnsi" w:cs="Arial"/>
                <w:color w:val="FF0000"/>
                <w:sz w:val="24"/>
                <w:szCs w:val="20"/>
                <w:lang w:val="es-ES_tradnl" w:eastAsia="pt-BR"/>
              </w:rPr>
            </w:pPr>
            <w:r w:rsidRPr="00DE0E16">
              <w:rPr>
                <w:rFonts w:asciiTheme="minorHAnsi" w:hAnsiTheme="minorHAnsi" w:cs="Arial"/>
                <w:sz w:val="24"/>
                <w:szCs w:val="20"/>
                <w:lang w:val="es-ES_tradnl" w:eastAsia="pt-BR"/>
              </w:rPr>
              <w:t>Ailime Perito Feiber Heck</w:t>
            </w:r>
          </w:p>
        </w:tc>
      </w:tr>
      <w:tr w:rsidR="006F5583" w:rsidRPr="006F5583" w14:paraId="19120A63" w14:textId="77777777" w:rsidTr="00A278D3">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C85D76D" w14:textId="77777777" w:rsidR="006F5583" w:rsidRPr="006F5583" w:rsidRDefault="006F5583" w:rsidP="00A278D3">
            <w:pPr>
              <w:spacing w:after="0" w:line="240" w:lineRule="auto"/>
              <w:rPr>
                <w:rFonts w:asciiTheme="minorHAnsi" w:hAnsiTheme="minorHAnsi" w:cs="Arial"/>
                <w:b/>
                <w:sz w:val="24"/>
                <w:szCs w:val="20"/>
                <w:lang w:val="en-US" w:eastAsia="pt-BR"/>
              </w:rPr>
            </w:pPr>
            <w:r w:rsidRPr="006F5583">
              <w:rPr>
                <w:rFonts w:asciiTheme="minorHAnsi" w:hAnsiTheme="minorHAnsi" w:cs="Arial"/>
                <w:b/>
                <w:sz w:val="24"/>
                <w:szCs w:val="20"/>
                <w:lang w:val="en-US" w:eastAsia="pt-BR"/>
              </w:rPr>
              <w:t>CCT</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5A654DA" w14:textId="77777777" w:rsidR="006F5583" w:rsidRPr="006F5583" w:rsidRDefault="006F5583" w:rsidP="00A278D3">
            <w:pPr>
              <w:spacing w:after="0" w:line="240" w:lineRule="auto"/>
              <w:rPr>
                <w:rFonts w:asciiTheme="minorHAnsi" w:hAnsiTheme="minorHAnsi" w:cs="Arial"/>
                <w:sz w:val="24"/>
                <w:szCs w:val="20"/>
                <w:lang w:val="es-ES_tradnl" w:eastAsia="pt-BR"/>
              </w:rPr>
            </w:pPr>
            <w:r w:rsidRPr="006F5583">
              <w:rPr>
                <w:rFonts w:asciiTheme="minorHAnsi" w:hAnsiTheme="minorHAnsi" w:cs="Arial"/>
                <w:sz w:val="24"/>
                <w:szCs w:val="20"/>
                <w:lang w:val="es-ES_tradnl" w:eastAsia="pt-BR"/>
              </w:rPr>
              <w:t>Cleverson Rosa</w:t>
            </w:r>
          </w:p>
        </w:tc>
      </w:tr>
      <w:tr w:rsidR="006F5583" w:rsidRPr="006F5583" w14:paraId="5F794B4B"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B6B1C49" w14:textId="3D5BAE15" w:rsidR="00D10ADA" w:rsidRPr="006F5583" w:rsidRDefault="00670AA4" w:rsidP="00A855F9">
            <w:pPr>
              <w:spacing w:after="0" w:line="240" w:lineRule="auto"/>
              <w:rPr>
                <w:rFonts w:asciiTheme="minorHAnsi" w:hAnsiTheme="minorHAnsi" w:cs="Arial"/>
                <w:b/>
                <w:sz w:val="24"/>
                <w:szCs w:val="20"/>
                <w:lang w:eastAsia="pt-BR"/>
              </w:rPr>
            </w:pPr>
            <w:r w:rsidRPr="006F5583">
              <w:rPr>
                <w:rFonts w:asciiTheme="minorHAnsi" w:hAnsiTheme="minorHAnsi" w:cs="Arial"/>
                <w:b/>
                <w:sz w:val="24"/>
                <w:szCs w:val="20"/>
                <w:lang w:eastAsia="pt-BR"/>
              </w:rPr>
              <w:t>CEPLAN</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7291E39" w14:textId="7F946866" w:rsidR="00D10ADA" w:rsidRPr="006F5583" w:rsidRDefault="00670AA4" w:rsidP="00A855F9">
            <w:pPr>
              <w:spacing w:after="0" w:line="240" w:lineRule="auto"/>
              <w:rPr>
                <w:rFonts w:asciiTheme="minorHAnsi" w:hAnsiTheme="minorHAnsi" w:cs="Arial"/>
                <w:sz w:val="24"/>
                <w:szCs w:val="20"/>
                <w:lang w:val="es-ES_tradnl" w:eastAsia="pt-BR"/>
              </w:rPr>
            </w:pPr>
            <w:r w:rsidRPr="006F5583">
              <w:rPr>
                <w:rFonts w:asciiTheme="minorHAnsi" w:hAnsiTheme="minorHAnsi" w:cs="Arial"/>
                <w:sz w:val="24"/>
                <w:szCs w:val="20"/>
                <w:lang w:val="es-ES_tradnl" w:eastAsia="pt-BR"/>
              </w:rPr>
              <w:t>Agnaldo Vanderlei Arnold</w:t>
            </w:r>
          </w:p>
        </w:tc>
      </w:tr>
      <w:tr w:rsidR="009514A4" w:rsidRPr="009514A4" w14:paraId="35599449"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7FB51AD" w14:textId="586DC9E6" w:rsidR="000557C8" w:rsidRPr="00444E20" w:rsidRDefault="006F5583" w:rsidP="00A855F9">
            <w:pPr>
              <w:spacing w:after="0" w:line="240" w:lineRule="auto"/>
              <w:rPr>
                <w:rFonts w:asciiTheme="minorHAnsi" w:hAnsiTheme="minorHAnsi" w:cs="Arial"/>
                <w:b/>
                <w:color w:val="000000" w:themeColor="text1"/>
                <w:sz w:val="24"/>
                <w:szCs w:val="20"/>
                <w:lang w:eastAsia="pt-BR"/>
              </w:rPr>
            </w:pPr>
            <w:r>
              <w:rPr>
                <w:rFonts w:asciiTheme="minorHAnsi" w:hAnsiTheme="minorHAnsi" w:cs="Arial"/>
                <w:b/>
                <w:color w:val="000000" w:themeColor="text1"/>
                <w:sz w:val="24"/>
                <w:szCs w:val="20"/>
                <w:lang w:eastAsia="pt-BR"/>
              </w:rPr>
              <w:t>CAV</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F7923A8" w14:textId="06E754F9" w:rsidR="000557C8" w:rsidRPr="00392645" w:rsidRDefault="006F5583" w:rsidP="00C64464">
            <w:pPr>
              <w:spacing w:after="0" w:line="240" w:lineRule="auto"/>
              <w:rPr>
                <w:rFonts w:asciiTheme="minorHAnsi" w:hAnsiTheme="minorHAnsi" w:cs="Arial"/>
                <w:color w:val="FF0000"/>
                <w:sz w:val="24"/>
                <w:szCs w:val="20"/>
                <w:lang w:val="es-ES_tradnl" w:eastAsia="pt-BR"/>
              </w:rPr>
            </w:pPr>
            <w:r w:rsidRPr="006F5583">
              <w:rPr>
                <w:rFonts w:asciiTheme="minorHAnsi" w:hAnsiTheme="minorHAnsi" w:cs="Arial"/>
                <w:sz w:val="24"/>
                <w:szCs w:val="20"/>
                <w:lang w:val="es-ES_tradnl" w:eastAsia="pt-BR"/>
              </w:rPr>
              <w:t>Marcos Roberto Rodrigues</w:t>
            </w:r>
          </w:p>
        </w:tc>
      </w:tr>
      <w:tr w:rsidR="001F4BE6" w:rsidRPr="001F4BE6" w14:paraId="0179FA9F" w14:textId="77777777" w:rsidTr="00A26FCC">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B7DECCF" w14:textId="77777777" w:rsidR="00F01173" w:rsidRPr="00DE0E16" w:rsidRDefault="00F01173" w:rsidP="00A26FCC">
            <w:pPr>
              <w:spacing w:after="0" w:line="240" w:lineRule="auto"/>
              <w:rPr>
                <w:rFonts w:asciiTheme="minorHAnsi" w:hAnsiTheme="minorHAnsi" w:cs="Arial"/>
                <w:b/>
                <w:sz w:val="24"/>
                <w:szCs w:val="20"/>
                <w:lang w:eastAsia="pt-BR"/>
              </w:rPr>
            </w:pPr>
            <w:r w:rsidRPr="00DE0E16">
              <w:rPr>
                <w:rFonts w:asciiTheme="minorHAnsi" w:hAnsiTheme="minorHAnsi" w:cs="Arial"/>
                <w:b/>
                <w:sz w:val="24"/>
                <w:szCs w:val="20"/>
                <w:lang w:eastAsia="pt-BR"/>
              </w:rPr>
              <w:t>CEO</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8F2B0EB" w14:textId="1CFEF4FF" w:rsidR="00F01173" w:rsidRPr="00DE0E16" w:rsidRDefault="00670AA4" w:rsidP="00670AA4">
            <w:pPr>
              <w:spacing w:after="0" w:line="240" w:lineRule="auto"/>
              <w:rPr>
                <w:rFonts w:asciiTheme="minorHAnsi" w:hAnsiTheme="minorHAnsi" w:cs="Arial"/>
                <w:sz w:val="24"/>
                <w:szCs w:val="20"/>
                <w:lang w:val="es-ES_tradnl" w:eastAsia="pt-BR"/>
              </w:rPr>
            </w:pPr>
            <w:r w:rsidRPr="00DE0E16">
              <w:rPr>
                <w:rFonts w:asciiTheme="minorHAnsi" w:hAnsiTheme="minorHAnsi" w:cs="Arial"/>
                <w:sz w:val="24"/>
                <w:szCs w:val="20"/>
                <w:lang w:val="es-ES_tradnl" w:eastAsia="pt-BR"/>
              </w:rPr>
              <w:t xml:space="preserve">Marcel Manente </w:t>
            </w:r>
            <w:r w:rsidR="00DE0E16" w:rsidRPr="00DE0E16">
              <w:rPr>
                <w:rFonts w:asciiTheme="minorHAnsi" w:hAnsiTheme="minorHAnsi" w:cs="Arial"/>
                <w:sz w:val="24"/>
                <w:szCs w:val="20"/>
                <w:lang w:val="es-ES_tradnl" w:eastAsia="pt-BR"/>
              </w:rPr>
              <w:t>Boi</w:t>
            </w:r>
            <w:r w:rsidRPr="00DE0E16">
              <w:rPr>
                <w:rFonts w:asciiTheme="minorHAnsi" w:hAnsiTheme="minorHAnsi" w:cs="Arial"/>
                <w:sz w:val="24"/>
                <w:szCs w:val="20"/>
                <w:lang w:val="es-ES_tradnl" w:eastAsia="pt-BR"/>
              </w:rPr>
              <w:t>ago</w:t>
            </w:r>
          </w:p>
        </w:tc>
      </w:tr>
      <w:tr w:rsidR="009514A4" w:rsidRPr="009514A4" w14:paraId="6710CEB6"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4D8D34C" w14:textId="50620D51" w:rsidR="000557C8" w:rsidRPr="00444E20" w:rsidRDefault="000557C8" w:rsidP="00A855F9">
            <w:pPr>
              <w:spacing w:after="0" w:line="240" w:lineRule="auto"/>
              <w:rPr>
                <w:rFonts w:asciiTheme="minorHAnsi" w:hAnsiTheme="minorHAnsi" w:cs="Arial"/>
                <w:b/>
                <w:color w:val="000000" w:themeColor="text1"/>
                <w:sz w:val="24"/>
                <w:szCs w:val="20"/>
                <w:lang w:eastAsia="pt-BR"/>
              </w:rPr>
            </w:pPr>
            <w:r w:rsidRPr="00444E20">
              <w:rPr>
                <w:rFonts w:asciiTheme="minorHAnsi" w:hAnsiTheme="minorHAnsi" w:cs="Arial"/>
                <w:b/>
                <w:color w:val="000000" w:themeColor="text1"/>
                <w:sz w:val="24"/>
                <w:szCs w:val="20"/>
                <w:lang w:eastAsia="pt-BR"/>
              </w:rPr>
              <w:t>CEAVI</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D2ECA39" w14:textId="6B81FDC8" w:rsidR="000557C8" w:rsidRPr="00392645" w:rsidRDefault="00670AA4" w:rsidP="00A855F9">
            <w:pPr>
              <w:spacing w:after="0" w:line="240" w:lineRule="auto"/>
              <w:rPr>
                <w:rFonts w:asciiTheme="minorHAnsi" w:hAnsiTheme="minorHAnsi" w:cs="Arial"/>
                <w:color w:val="FF0000"/>
                <w:sz w:val="24"/>
                <w:szCs w:val="20"/>
                <w:lang w:val="es-ES_tradnl" w:eastAsia="pt-BR"/>
              </w:rPr>
            </w:pPr>
            <w:r w:rsidRPr="00DE0E16">
              <w:rPr>
                <w:rFonts w:asciiTheme="minorHAnsi" w:hAnsiTheme="minorHAnsi" w:cs="Arial"/>
                <w:sz w:val="24"/>
                <w:szCs w:val="20"/>
                <w:lang w:val="es-ES_tradnl" w:eastAsia="pt-BR"/>
              </w:rPr>
              <w:t>Jaison Ademir Sevegnani</w:t>
            </w:r>
          </w:p>
        </w:tc>
      </w:tr>
      <w:tr w:rsidR="009514A4" w:rsidRPr="009514A4" w14:paraId="4BB0F1F6"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D898E46" w14:textId="3B7BFEB0" w:rsidR="000557C8" w:rsidRPr="00444E20" w:rsidRDefault="000557C8" w:rsidP="00A855F9">
            <w:pPr>
              <w:spacing w:after="0" w:line="240" w:lineRule="auto"/>
              <w:rPr>
                <w:rFonts w:asciiTheme="minorHAnsi" w:hAnsiTheme="minorHAnsi" w:cs="Arial"/>
                <w:b/>
                <w:color w:val="000000" w:themeColor="text1"/>
                <w:sz w:val="24"/>
                <w:szCs w:val="20"/>
                <w:lang w:eastAsia="pt-BR"/>
              </w:rPr>
            </w:pPr>
            <w:r w:rsidRPr="00444E20">
              <w:rPr>
                <w:rFonts w:asciiTheme="minorHAnsi" w:hAnsiTheme="minorHAnsi" w:cs="Arial"/>
                <w:b/>
                <w:color w:val="000000" w:themeColor="text1"/>
                <w:sz w:val="24"/>
                <w:szCs w:val="20"/>
                <w:lang w:eastAsia="pt-BR"/>
              </w:rPr>
              <w:t>CERES</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123F669" w14:textId="5AC1E6DC" w:rsidR="000557C8" w:rsidRPr="00392645" w:rsidRDefault="00670AA4" w:rsidP="00A855F9">
            <w:pPr>
              <w:spacing w:after="0" w:line="240" w:lineRule="auto"/>
              <w:rPr>
                <w:rFonts w:asciiTheme="minorHAnsi" w:hAnsiTheme="minorHAnsi" w:cs="Arial"/>
                <w:color w:val="FF0000"/>
                <w:sz w:val="24"/>
                <w:szCs w:val="20"/>
                <w:lang w:val="es-ES_tradnl" w:eastAsia="pt-BR"/>
              </w:rPr>
            </w:pPr>
            <w:r w:rsidRPr="002A3589">
              <w:rPr>
                <w:rFonts w:asciiTheme="minorHAnsi" w:hAnsiTheme="minorHAnsi" w:cs="Arial"/>
                <w:sz w:val="24"/>
                <w:szCs w:val="20"/>
                <w:lang w:val="es-ES_tradnl" w:eastAsia="pt-BR"/>
              </w:rPr>
              <w:t>Rodrigo Mainieri Zandavalle</w:t>
            </w:r>
          </w:p>
        </w:tc>
      </w:tr>
      <w:tr w:rsidR="009514A4" w:rsidRPr="009514A4" w14:paraId="639CD270" w14:textId="77777777" w:rsidTr="00A855F9">
        <w:trPr>
          <w:trHeight w:val="276"/>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77777777" w:rsidR="009E0467" w:rsidRPr="00D16C9B" w:rsidRDefault="009E0467" w:rsidP="00A855F9">
            <w:pPr>
              <w:spacing w:after="0" w:line="240" w:lineRule="auto"/>
              <w:jc w:val="center"/>
              <w:rPr>
                <w:rFonts w:asciiTheme="minorHAnsi" w:hAnsiTheme="minorHAnsi" w:cs="Arial"/>
                <w:color w:val="000000" w:themeColor="text1"/>
                <w:sz w:val="24"/>
                <w:szCs w:val="20"/>
                <w:lang w:val="es-ES_tradnl" w:eastAsia="pt-BR"/>
              </w:rPr>
            </w:pPr>
            <w:r w:rsidRPr="008F0529">
              <w:rPr>
                <w:rFonts w:asciiTheme="minorHAnsi" w:hAnsiTheme="minorHAnsi" w:cs="Arial"/>
                <w:b/>
                <w:bCs/>
                <w:color w:val="000000" w:themeColor="text1"/>
                <w:sz w:val="24"/>
                <w:szCs w:val="20"/>
                <w:lang w:eastAsia="pt-BR"/>
              </w:rPr>
              <w:t>RESPONSÁVEL TÉCNICO</w:t>
            </w:r>
          </w:p>
        </w:tc>
      </w:tr>
      <w:tr w:rsidR="008F0529" w:rsidRPr="009514A4" w14:paraId="06CB20D4"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1123E595" w:rsidR="008F0529" w:rsidRPr="00D16C9B" w:rsidRDefault="006F5583" w:rsidP="008F0529">
            <w:pPr>
              <w:spacing w:after="0" w:line="240" w:lineRule="auto"/>
              <w:jc w:val="center"/>
              <w:rPr>
                <w:rFonts w:asciiTheme="minorHAnsi" w:hAnsiTheme="minorHAnsi" w:cs="Arial"/>
                <w:color w:val="000000" w:themeColor="text1"/>
                <w:sz w:val="24"/>
                <w:szCs w:val="20"/>
                <w:lang w:val="es-ES_tradnl" w:eastAsia="pt-BR"/>
              </w:rPr>
            </w:pPr>
            <w:r w:rsidRPr="002A3589">
              <w:rPr>
                <w:rFonts w:asciiTheme="minorHAnsi" w:hAnsiTheme="minorHAnsi" w:cs="Arial"/>
                <w:sz w:val="24"/>
                <w:szCs w:val="20"/>
                <w:lang w:val="es-ES_tradnl" w:eastAsia="pt-BR"/>
              </w:rPr>
              <w:t>Josiele Vanessa Alves</w:t>
            </w:r>
          </w:p>
        </w:tc>
      </w:tr>
      <w:tr w:rsidR="008F0529" w:rsidRPr="009514A4" w14:paraId="42B46E9B"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77777777" w:rsidR="008F0529" w:rsidRPr="00D16C9B" w:rsidRDefault="008F0529" w:rsidP="008F0529">
            <w:pPr>
              <w:spacing w:after="0" w:line="240" w:lineRule="auto"/>
              <w:jc w:val="center"/>
              <w:rPr>
                <w:rFonts w:asciiTheme="minorHAnsi" w:hAnsiTheme="minorHAnsi" w:cs="Arial"/>
                <w:color w:val="000000" w:themeColor="text1"/>
                <w:sz w:val="24"/>
                <w:szCs w:val="20"/>
                <w:lang w:val="es-ES_tradnl" w:eastAsia="pt-BR"/>
              </w:rPr>
            </w:pPr>
            <w:r w:rsidRPr="00D16C9B">
              <w:rPr>
                <w:rFonts w:asciiTheme="minorHAnsi" w:hAnsiTheme="minorHAnsi" w:cs="Arial"/>
                <w:b/>
                <w:color w:val="000000" w:themeColor="text1"/>
                <w:sz w:val="24"/>
                <w:szCs w:val="20"/>
                <w:lang w:eastAsia="pt-BR"/>
              </w:rPr>
              <w:t>GESTOR DE ADMINISTRAÇÃO</w:t>
            </w:r>
          </w:p>
        </w:tc>
      </w:tr>
      <w:tr w:rsidR="008F0529" w:rsidRPr="009514A4" w14:paraId="79370346"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75534830" w:rsidR="008F0529" w:rsidRPr="00D16C9B" w:rsidRDefault="008F0529" w:rsidP="008F0529">
            <w:pPr>
              <w:spacing w:after="0" w:line="240" w:lineRule="auto"/>
              <w:jc w:val="center"/>
              <w:rPr>
                <w:rFonts w:asciiTheme="minorHAnsi" w:hAnsiTheme="minorHAnsi" w:cs="Arial"/>
                <w:color w:val="000000" w:themeColor="text1"/>
                <w:sz w:val="24"/>
                <w:szCs w:val="20"/>
                <w:lang w:val="es-ES_tradnl" w:eastAsia="pt-BR"/>
              </w:rPr>
            </w:pPr>
            <w:r w:rsidRPr="00D16C9B">
              <w:rPr>
                <w:rFonts w:asciiTheme="minorHAnsi" w:hAnsiTheme="minorHAnsi" w:cs="Arial"/>
                <w:color w:val="000000" w:themeColor="text1"/>
                <w:sz w:val="24"/>
                <w:szCs w:val="20"/>
                <w:lang w:val="es-ES_tradnl" w:eastAsia="pt-BR"/>
              </w:rPr>
              <w:t>Setor de Contratos da PROAD</w:t>
            </w:r>
          </w:p>
        </w:tc>
      </w:tr>
    </w:tbl>
    <w:p w14:paraId="4E859ADA" w14:textId="77777777" w:rsidR="009E0467" w:rsidRPr="009577ED" w:rsidRDefault="009E0467" w:rsidP="009E0467">
      <w:pPr>
        <w:spacing w:after="0" w:line="240" w:lineRule="auto"/>
        <w:rPr>
          <w:rFonts w:asciiTheme="minorHAnsi" w:hAnsiTheme="minorHAnsi" w:cs="Arial"/>
          <w:b/>
          <w:bCs/>
          <w:sz w:val="24"/>
          <w:szCs w:val="24"/>
          <w:u w:val="single"/>
          <w:lang w:eastAsia="pt-BR"/>
        </w:rPr>
      </w:pPr>
    </w:p>
    <w:p w14:paraId="6B29EEBC" w14:textId="45CA4B5D" w:rsidR="009E0467" w:rsidRDefault="00546BFB" w:rsidP="009E0467">
      <w:pPr>
        <w:spacing w:after="0" w:line="240" w:lineRule="auto"/>
        <w:jc w:val="both"/>
        <w:rPr>
          <w:rFonts w:asciiTheme="minorHAnsi" w:hAnsiTheme="minorHAnsi" w:cs="Arial"/>
          <w:b/>
          <w:bCs/>
          <w:sz w:val="24"/>
          <w:szCs w:val="24"/>
          <w:lang w:eastAsia="pt-BR"/>
        </w:rPr>
      </w:pPr>
      <w:r>
        <w:rPr>
          <w:rFonts w:asciiTheme="minorHAnsi" w:hAnsiTheme="minorHAnsi" w:cs="Arial"/>
          <w:b/>
          <w:bCs/>
          <w:sz w:val="24"/>
          <w:szCs w:val="24"/>
          <w:lang w:eastAsia="pt-BR"/>
        </w:rPr>
        <w:t>Atenciosamente</w:t>
      </w:r>
      <w:r w:rsidR="009E0467" w:rsidRPr="009577ED">
        <w:rPr>
          <w:rFonts w:asciiTheme="minorHAnsi" w:hAnsiTheme="minorHAnsi" w:cs="Arial"/>
          <w:b/>
          <w:bCs/>
          <w:sz w:val="24"/>
          <w:szCs w:val="24"/>
          <w:lang w:eastAsia="pt-BR"/>
        </w:rPr>
        <w:t>,</w:t>
      </w:r>
    </w:p>
    <w:p w14:paraId="33429A9B" w14:textId="3E16C122" w:rsidR="009E0467" w:rsidRPr="009577ED" w:rsidRDefault="009E0467" w:rsidP="009E0467">
      <w:pPr>
        <w:spacing w:after="0" w:line="240" w:lineRule="auto"/>
        <w:jc w:val="both"/>
        <w:rPr>
          <w:rFonts w:asciiTheme="minorHAnsi" w:hAnsiTheme="minorHAnsi" w:cs="Arial"/>
          <w:bCs/>
          <w:sz w:val="24"/>
          <w:szCs w:val="24"/>
          <w:lang w:eastAsia="pt-BR"/>
        </w:rPr>
      </w:pPr>
      <w:r w:rsidRPr="009577ED">
        <w:rPr>
          <w:rFonts w:asciiTheme="minorHAnsi" w:hAnsiTheme="minorHAnsi" w:cs="Arial"/>
          <w:b/>
          <w:bCs/>
          <w:sz w:val="24"/>
          <w:szCs w:val="24"/>
          <w:lang w:eastAsia="pt-BR"/>
        </w:rPr>
        <w:t xml:space="preserve">Responsável Técnico: </w:t>
      </w:r>
    </w:p>
    <w:p w14:paraId="1D3208FF" w14:textId="09FC13EA"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 xml:space="preserve">Matrícula: </w:t>
      </w:r>
    </w:p>
    <w:p w14:paraId="238FEC90" w14:textId="77777777" w:rsidR="009E0467" w:rsidRPr="009577ED" w:rsidRDefault="009E0467" w:rsidP="009E0467">
      <w:pPr>
        <w:spacing w:after="0" w:line="240" w:lineRule="auto"/>
        <w:jc w:val="both"/>
        <w:rPr>
          <w:rFonts w:asciiTheme="minorHAnsi" w:hAnsiTheme="minorHAnsi" w:cs="Arial"/>
          <w:b/>
          <w:bCs/>
          <w:sz w:val="24"/>
          <w:szCs w:val="24"/>
          <w:lang w:eastAsia="pt-BR"/>
        </w:rPr>
      </w:pPr>
    </w:p>
    <w:p w14:paraId="6373268E" w14:textId="77777777" w:rsidR="009E0467" w:rsidRPr="009577ED" w:rsidRDefault="009E0467" w:rsidP="009E0467">
      <w:pPr>
        <w:spacing w:after="0" w:line="240" w:lineRule="auto"/>
        <w:rPr>
          <w:rFonts w:asciiTheme="minorHAnsi" w:hAnsiTheme="minorHAnsi" w:cs="Arial"/>
          <w:sz w:val="24"/>
          <w:szCs w:val="24"/>
          <w:lang w:eastAsia="pt-BR"/>
        </w:rPr>
      </w:pPr>
    </w:p>
    <w:p w14:paraId="539AF20C" w14:textId="77777777" w:rsidR="009E0467" w:rsidRPr="009577ED" w:rsidRDefault="009E0467" w:rsidP="009E0467">
      <w:pPr>
        <w:spacing w:after="0" w:line="240" w:lineRule="auto"/>
        <w:rPr>
          <w:rFonts w:asciiTheme="minorHAnsi" w:hAnsiTheme="minorHAnsi" w:cs="Arial"/>
          <w:sz w:val="24"/>
          <w:szCs w:val="24"/>
          <w:lang w:eastAsia="pt-BR"/>
        </w:rPr>
      </w:pPr>
    </w:p>
    <w:p w14:paraId="7A4495BD" w14:textId="77777777" w:rsidR="009E0467" w:rsidRPr="009577ED" w:rsidRDefault="009E0467" w:rsidP="009E0467">
      <w:pPr>
        <w:spacing w:after="0" w:line="240" w:lineRule="auto"/>
        <w:rPr>
          <w:rFonts w:asciiTheme="minorHAnsi" w:hAnsiTheme="minorHAnsi" w:cs="Arial"/>
          <w:sz w:val="24"/>
          <w:szCs w:val="24"/>
          <w:lang w:eastAsia="pt-BR"/>
        </w:rPr>
      </w:pPr>
    </w:p>
    <w:p w14:paraId="34317CA1" w14:textId="77777777" w:rsidR="009E0467" w:rsidRPr="009577ED" w:rsidRDefault="009E0467" w:rsidP="009E0467">
      <w:pPr>
        <w:spacing w:after="0" w:line="240" w:lineRule="auto"/>
        <w:rPr>
          <w:rFonts w:asciiTheme="minorHAnsi" w:hAnsiTheme="minorHAnsi" w:cs="Arial"/>
          <w:sz w:val="24"/>
          <w:szCs w:val="24"/>
          <w:lang w:eastAsia="pt-BR"/>
        </w:rPr>
      </w:pPr>
    </w:p>
    <w:p w14:paraId="37B8CE59" w14:textId="0DC6F58D" w:rsidR="00CA2470" w:rsidRPr="009577ED" w:rsidRDefault="00CA2470" w:rsidP="00C82D11">
      <w:pPr>
        <w:spacing w:after="0" w:line="240" w:lineRule="auto"/>
        <w:rPr>
          <w:rFonts w:asciiTheme="minorHAnsi" w:hAnsiTheme="minorHAnsi" w:cs="Arial"/>
          <w:b/>
          <w:bCs/>
          <w:sz w:val="48"/>
          <w:szCs w:val="72"/>
        </w:rPr>
      </w:pPr>
    </w:p>
    <w:p w14:paraId="765713DB" w14:textId="77777777" w:rsidR="00C82D11" w:rsidRPr="009577ED" w:rsidRDefault="00C82D11" w:rsidP="00C82D11">
      <w:pPr>
        <w:rPr>
          <w:rFonts w:asciiTheme="minorHAnsi" w:hAnsiTheme="minorHAnsi"/>
          <w:lang w:eastAsia="pt-BR"/>
        </w:rPr>
      </w:pPr>
    </w:p>
    <w:p w14:paraId="70A9223D" w14:textId="77777777" w:rsidR="00AA3ED1" w:rsidRDefault="00C82D11" w:rsidP="00C82D11">
      <w:pPr>
        <w:tabs>
          <w:tab w:val="center" w:pos="4535"/>
        </w:tabs>
        <w:spacing w:after="0" w:line="240" w:lineRule="auto"/>
        <w:outlineLvl w:val="0"/>
        <w:rPr>
          <w:rFonts w:asciiTheme="minorHAnsi" w:hAnsiTheme="minorHAnsi" w:cs="Arial"/>
          <w:b/>
          <w:bCs/>
          <w:sz w:val="48"/>
          <w:szCs w:val="72"/>
        </w:rPr>
      </w:pPr>
      <w:r w:rsidRPr="009577ED">
        <w:rPr>
          <w:rFonts w:asciiTheme="minorHAnsi" w:hAnsiTheme="minorHAnsi" w:cs="Arial"/>
          <w:b/>
          <w:bCs/>
          <w:sz w:val="48"/>
          <w:szCs w:val="72"/>
        </w:rPr>
        <w:tab/>
      </w:r>
      <w:bookmarkStart w:id="0" w:name="_Toc378696655"/>
    </w:p>
    <w:p w14:paraId="6AB45AEE" w14:textId="3C479EBA" w:rsidR="00AA3ED1" w:rsidRDefault="00AA3ED1" w:rsidP="00C82D11">
      <w:pPr>
        <w:tabs>
          <w:tab w:val="center" w:pos="4535"/>
        </w:tabs>
        <w:spacing w:after="0" w:line="240" w:lineRule="auto"/>
        <w:outlineLvl w:val="0"/>
        <w:rPr>
          <w:rFonts w:asciiTheme="minorHAnsi" w:hAnsiTheme="minorHAnsi" w:cs="Arial"/>
          <w:b/>
          <w:bCs/>
          <w:sz w:val="48"/>
          <w:szCs w:val="72"/>
        </w:rPr>
      </w:pPr>
    </w:p>
    <w:p w14:paraId="38FCF9DB" w14:textId="77777777" w:rsidR="00AA3ED1" w:rsidRDefault="00AA3ED1" w:rsidP="00C82D11">
      <w:pPr>
        <w:tabs>
          <w:tab w:val="center" w:pos="4535"/>
        </w:tabs>
        <w:spacing w:after="0" w:line="240" w:lineRule="auto"/>
        <w:outlineLvl w:val="0"/>
        <w:rPr>
          <w:rFonts w:asciiTheme="minorHAnsi" w:hAnsiTheme="minorHAnsi" w:cs="Arial"/>
          <w:b/>
          <w:bCs/>
          <w:sz w:val="48"/>
          <w:szCs w:val="72"/>
        </w:rPr>
      </w:pPr>
    </w:p>
    <w:p w14:paraId="78846C64" w14:textId="77777777" w:rsidR="00AA3ED1" w:rsidRDefault="00AA3ED1" w:rsidP="00C82D11">
      <w:pPr>
        <w:tabs>
          <w:tab w:val="center" w:pos="4535"/>
        </w:tabs>
        <w:spacing w:after="0" w:line="240" w:lineRule="auto"/>
        <w:outlineLvl w:val="0"/>
        <w:rPr>
          <w:rFonts w:asciiTheme="minorHAnsi" w:hAnsiTheme="minorHAnsi" w:cs="Arial"/>
          <w:b/>
          <w:bCs/>
          <w:sz w:val="48"/>
          <w:szCs w:val="72"/>
        </w:rPr>
      </w:pPr>
    </w:p>
    <w:p w14:paraId="0B3F35E9" w14:textId="77777777" w:rsidR="00AA3ED1" w:rsidRDefault="00AA3ED1" w:rsidP="00C82D11">
      <w:pPr>
        <w:tabs>
          <w:tab w:val="center" w:pos="4535"/>
        </w:tabs>
        <w:spacing w:after="0" w:line="240" w:lineRule="auto"/>
        <w:outlineLvl w:val="0"/>
        <w:rPr>
          <w:rFonts w:asciiTheme="minorHAnsi" w:hAnsiTheme="minorHAnsi" w:cs="Arial"/>
          <w:b/>
          <w:bCs/>
          <w:sz w:val="48"/>
          <w:szCs w:val="72"/>
        </w:rPr>
      </w:pPr>
    </w:p>
    <w:p w14:paraId="1303EF9C" w14:textId="77777777" w:rsidR="00AA3ED1" w:rsidRDefault="00AA3ED1" w:rsidP="00C82D11">
      <w:pPr>
        <w:tabs>
          <w:tab w:val="center" w:pos="4535"/>
        </w:tabs>
        <w:spacing w:after="0" w:line="240" w:lineRule="auto"/>
        <w:outlineLvl w:val="0"/>
        <w:rPr>
          <w:rFonts w:asciiTheme="minorHAnsi" w:hAnsiTheme="minorHAnsi" w:cs="Arial"/>
          <w:b/>
          <w:bCs/>
          <w:sz w:val="48"/>
          <w:szCs w:val="72"/>
        </w:rPr>
      </w:pPr>
    </w:p>
    <w:p w14:paraId="190BDD7C" w14:textId="77777777" w:rsidR="00AA3ED1" w:rsidRDefault="00AA3ED1" w:rsidP="00AA3ED1">
      <w:pPr>
        <w:tabs>
          <w:tab w:val="center" w:pos="4535"/>
        </w:tabs>
        <w:spacing w:after="0" w:line="240" w:lineRule="auto"/>
        <w:jc w:val="center"/>
        <w:outlineLvl w:val="0"/>
        <w:rPr>
          <w:rFonts w:asciiTheme="minorHAnsi" w:hAnsiTheme="minorHAnsi" w:cs="Arial"/>
          <w:b/>
          <w:bCs/>
          <w:sz w:val="48"/>
          <w:szCs w:val="72"/>
        </w:rPr>
      </w:pPr>
    </w:p>
    <w:p w14:paraId="05A1A7FB" w14:textId="773C9F28" w:rsidR="00C82D11" w:rsidRPr="009577ED" w:rsidRDefault="00AA3ED1" w:rsidP="00AA3ED1">
      <w:pPr>
        <w:tabs>
          <w:tab w:val="center" w:pos="4535"/>
        </w:tabs>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59776" behindDoc="1" locked="0" layoutInCell="1" allowOverlap="1" wp14:anchorId="27536023" wp14:editId="61C761BA">
                <wp:simplePos x="0" y="0"/>
                <wp:positionH relativeFrom="column">
                  <wp:posOffset>5828030</wp:posOffset>
                </wp:positionH>
                <wp:positionV relativeFrom="paragraph">
                  <wp:posOffset>142875</wp:posOffset>
                </wp:positionV>
                <wp:extent cx="669290" cy="1661795"/>
                <wp:effectExtent l="0" t="0" r="16510" b="14605"/>
                <wp:wrapNone/>
                <wp:docPr id="5" name="Caixa de texto 5"/>
                <wp:cNvGraphicFramePr/>
                <a:graphic xmlns:a="http://schemas.openxmlformats.org/drawingml/2006/main">
                  <a:graphicData uri="http://schemas.microsoft.com/office/word/2010/wordprocessingShape">
                    <wps:wsp>
                      <wps:cNvSpPr txBox="1"/>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40029BDE" w14:textId="77777777" w:rsidR="00AA3ED1" w:rsidRDefault="00AA3ED1" w:rsidP="00AA3ED1">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536023" id="_x0000_t202" coordsize="21600,21600" o:spt="202" path="m,l,21600r21600,l21600,xe">
                <v:stroke joinstyle="miter"/>
                <v:path gradientshapeok="t" o:connecttype="rect"/>
              </v:shapetype>
              <v:shape id="Caixa de texto 5" o:spid="_x0000_s1026" type="#_x0000_t202" style="position:absolute;left:0;text-align:left;margin-left:458.9pt;margin-top:11.25pt;width:52.7pt;height:130.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" fillcolor="#a6a6a6" strokecolor="windowText" strokeweight="2pt">
                <v:textbox style="layout-flow:vertical;mso-layout-flow-alt:bottom-to-top">
                  <w:txbxContent>
                    <w:p w14:paraId="40029BDE" w14:textId="77777777" w:rsidR="00AA3ED1" w:rsidRDefault="00AA3ED1" w:rsidP="00AA3ED1">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v:textbox>
              </v:shape>
            </w:pict>
          </mc:Fallback>
        </mc:AlternateContent>
      </w:r>
      <w:r w:rsidR="00CA2470" w:rsidRPr="009577ED">
        <w:rPr>
          <w:rFonts w:asciiTheme="minorHAnsi" w:hAnsiTheme="minorHAnsi" w:cs="Arial"/>
          <w:b/>
          <w:bCs/>
          <w:sz w:val="48"/>
          <w:szCs w:val="72"/>
        </w:rPr>
        <w:t>ESTIMATIVA DE PREÇOS</w:t>
      </w:r>
      <w:bookmarkEnd w:id="0"/>
    </w:p>
    <w:p w14:paraId="25B5FF8F" w14:textId="7BBBD551" w:rsidR="00C82D11" w:rsidRPr="009577ED" w:rsidRDefault="00C82D11" w:rsidP="00C82D11">
      <w:pPr>
        <w:rPr>
          <w:rFonts w:asciiTheme="minorHAnsi" w:hAnsiTheme="minorHAnsi"/>
        </w:rPr>
      </w:pPr>
      <w:r w:rsidRPr="009577ED">
        <w:rPr>
          <w:rFonts w:asciiTheme="minorHAnsi" w:hAnsiTheme="minorHAnsi"/>
        </w:rPr>
        <w:br w:type="page"/>
      </w:r>
    </w:p>
    <w:p w14:paraId="5219CD5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42E76BE1" w14:textId="77777777" w:rsidR="00C82D11" w:rsidRPr="009577ED" w:rsidRDefault="00C82D11" w:rsidP="00C82D11">
      <w:pPr>
        <w:rPr>
          <w:rFonts w:asciiTheme="minorHAnsi" w:hAnsiTheme="minorHAnsi"/>
          <w:lang w:eastAsia="pt-BR"/>
        </w:rPr>
      </w:pPr>
    </w:p>
    <w:p w14:paraId="43227872" w14:textId="77777777" w:rsidR="00C82D11" w:rsidRPr="009577ED" w:rsidRDefault="00C82D11" w:rsidP="00C82D11">
      <w:pPr>
        <w:rPr>
          <w:rFonts w:asciiTheme="minorHAnsi" w:hAnsiTheme="minorHAnsi"/>
          <w:lang w:eastAsia="pt-BR"/>
        </w:rPr>
      </w:pPr>
    </w:p>
    <w:p w14:paraId="1C7381DC" w14:textId="1D668C6B" w:rsidR="00C82D11" w:rsidRDefault="00C82D11" w:rsidP="00C82D11">
      <w:pPr>
        <w:rPr>
          <w:rFonts w:asciiTheme="minorHAnsi" w:hAnsiTheme="minorHAnsi"/>
          <w:lang w:eastAsia="pt-BR"/>
        </w:rPr>
      </w:pPr>
    </w:p>
    <w:p w14:paraId="6BB2BBD0" w14:textId="77777777" w:rsidR="00AA3ED1" w:rsidRDefault="00AA3ED1" w:rsidP="00C82D11">
      <w:pPr>
        <w:rPr>
          <w:rFonts w:asciiTheme="minorHAnsi" w:hAnsiTheme="minorHAnsi"/>
          <w:lang w:eastAsia="pt-BR"/>
        </w:rPr>
      </w:pPr>
    </w:p>
    <w:p w14:paraId="42DC0530" w14:textId="77777777" w:rsidR="00AA3ED1" w:rsidRPr="009577ED" w:rsidRDefault="00AA3ED1" w:rsidP="00C82D11">
      <w:pPr>
        <w:rPr>
          <w:rFonts w:asciiTheme="minorHAnsi" w:hAnsiTheme="minorHAnsi"/>
          <w:lang w:eastAsia="pt-BR"/>
        </w:rPr>
      </w:pPr>
    </w:p>
    <w:p w14:paraId="1649A399" w14:textId="77777777" w:rsidR="00C82D11" w:rsidRPr="009577ED" w:rsidRDefault="00C82D11" w:rsidP="00C82D11">
      <w:pPr>
        <w:rPr>
          <w:rFonts w:asciiTheme="minorHAnsi" w:hAnsiTheme="minorHAnsi"/>
          <w:lang w:eastAsia="pt-BR"/>
        </w:rPr>
      </w:pPr>
    </w:p>
    <w:bookmarkStart w:id="1" w:name="_Toc378696656"/>
    <w:p w14:paraId="2215F3C9" w14:textId="7A5394C8" w:rsidR="00CA2470" w:rsidRPr="009577ED" w:rsidRDefault="00A547E8" w:rsidP="001855A6">
      <w:pPr>
        <w:keepNext/>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69504" behindDoc="1" locked="0" layoutInCell="1" allowOverlap="1" wp14:anchorId="7732D54E" wp14:editId="0709DECE">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D8F1724" w14:textId="77777777" w:rsidR="00B0769F" w:rsidRDefault="00B0769F"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2D54E" id="Caixa de texto 7" o:spid="_x0000_s1027" type="#_x0000_t202" style="position:absolute;left:0;text-align:left;margin-left:463.45pt;margin-top:42.85pt;width:52.7pt;height:9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lyii2p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14:paraId="5D8F1724" w14:textId="77777777" w:rsidR="00B0769F" w:rsidRDefault="00B0769F"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2157C8">
        <w:rPr>
          <w:rFonts w:asciiTheme="minorHAnsi" w:hAnsiTheme="minorHAnsi" w:cs="Arial"/>
          <w:b/>
          <w:bCs/>
          <w:sz w:val="48"/>
          <w:szCs w:val="72"/>
        </w:rPr>
        <w:t xml:space="preserve">NOVA </w:t>
      </w:r>
      <w:r w:rsidR="002F4622" w:rsidRPr="009577ED">
        <w:rPr>
          <w:rFonts w:asciiTheme="minorHAnsi" w:hAnsiTheme="minorHAnsi" w:cs="Arial"/>
          <w:b/>
          <w:bCs/>
          <w:sz w:val="48"/>
          <w:szCs w:val="72"/>
        </w:rPr>
        <w:t xml:space="preserve">PLANILHA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1"/>
    </w:p>
    <w:p w14:paraId="3F361945" w14:textId="77777777"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9744F33"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1E0F16EB" w14:textId="77777777" w:rsidR="00C82D11" w:rsidRPr="009577ED" w:rsidRDefault="00C82D11" w:rsidP="00C82D11">
      <w:pPr>
        <w:rPr>
          <w:rFonts w:asciiTheme="minorHAnsi" w:hAnsiTheme="minorHAnsi"/>
          <w:lang w:eastAsia="pt-BR"/>
        </w:rPr>
      </w:pPr>
    </w:p>
    <w:p w14:paraId="43EF0279" w14:textId="77777777" w:rsidR="00C82D11" w:rsidRPr="009577ED" w:rsidRDefault="00C82D11" w:rsidP="00C82D11">
      <w:pPr>
        <w:rPr>
          <w:rFonts w:asciiTheme="minorHAnsi" w:hAnsiTheme="minorHAnsi"/>
          <w:lang w:eastAsia="pt-BR"/>
        </w:rPr>
      </w:pPr>
    </w:p>
    <w:p w14:paraId="433EB246" w14:textId="318C188B" w:rsidR="00C82D11" w:rsidRDefault="00C82D11" w:rsidP="00C82D11">
      <w:pPr>
        <w:rPr>
          <w:rFonts w:asciiTheme="minorHAnsi" w:hAnsiTheme="minorHAnsi"/>
          <w:lang w:eastAsia="pt-BR"/>
        </w:rPr>
      </w:pPr>
    </w:p>
    <w:p w14:paraId="4C8683AC" w14:textId="77777777" w:rsidR="00D16C9B" w:rsidRDefault="00D16C9B" w:rsidP="00C82D11">
      <w:pPr>
        <w:rPr>
          <w:rFonts w:asciiTheme="minorHAnsi" w:hAnsiTheme="minorHAnsi"/>
          <w:lang w:eastAsia="pt-BR"/>
        </w:rPr>
      </w:pPr>
    </w:p>
    <w:p w14:paraId="0E36DDAB" w14:textId="77777777" w:rsidR="00D16C9B" w:rsidRDefault="00D16C9B" w:rsidP="00C82D11">
      <w:pPr>
        <w:rPr>
          <w:rFonts w:asciiTheme="minorHAnsi" w:hAnsiTheme="minorHAnsi"/>
          <w:lang w:eastAsia="pt-BR"/>
        </w:rPr>
      </w:pPr>
    </w:p>
    <w:p w14:paraId="69E29660" w14:textId="77777777" w:rsidR="00D16C9B" w:rsidRDefault="00D16C9B" w:rsidP="00C82D11">
      <w:pPr>
        <w:rPr>
          <w:rFonts w:asciiTheme="minorHAnsi" w:hAnsiTheme="minorHAnsi"/>
          <w:lang w:eastAsia="pt-BR"/>
        </w:rPr>
      </w:pPr>
    </w:p>
    <w:p w14:paraId="34AFD5FD" w14:textId="77777777" w:rsidR="00D16C9B" w:rsidRPr="009577ED" w:rsidRDefault="00D16C9B" w:rsidP="00C82D11">
      <w:pPr>
        <w:rPr>
          <w:rFonts w:asciiTheme="minorHAnsi" w:hAnsiTheme="minorHAnsi"/>
          <w:lang w:eastAsia="pt-BR"/>
        </w:rPr>
      </w:pPr>
    </w:p>
    <w:p w14:paraId="574A0ADC" w14:textId="77777777" w:rsidR="00C82D11" w:rsidRPr="009577ED" w:rsidRDefault="00C82D11" w:rsidP="00C82D11">
      <w:pPr>
        <w:rPr>
          <w:rFonts w:asciiTheme="minorHAnsi" w:hAnsiTheme="minorHAnsi"/>
          <w:lang w:eastAsia="pt-BR"/>
        </w:rPr>
      </w:pPr>
    </w:p>
    <w:p w14:paraId="4E8F752F" w14:textId="20D57152" w:rsidR="00064BCC" w:rsidRPr="009577ED" w:rsidRDefault="00064BCC" w:rsidP="00E57793">
      <w:pPr>
        <w:pStyle w:val="Ttulo1"/>
        <w:jc w:val="center"/>
        <w:rPr>
          <w:rFonts w:asciiTheme="minorHAnsi" w:hAnsiTheme="minorHAnsi"/>
          <w:sz w:val="48"/>
          <w:szCs w:val="52"/>
        </w:rPr>
      </w:pPr>
      <w:bookmarkStart w:id="2" w:name="_Toc378696657"/>
      <w:r w:rsidRPr="009577ED">
        <w:rPr>
          <w:rFonts w:asciiTheme="minorHAnsi" w:hAnsiTheme="minorHAnsi"/>
          <w:sz w:val="48"/>
          <w:szCs w:val="52"/>
        </w:rPr>
        <w:t>DOTAÇÕES ORÇAMENTÁRIAS</w:t>
      </w:r>
      <w:bookmarkEnd w:id="2"/>
    </w:p>
    <w:p w14:paraId="708F6F0D" w14:textId="77777777" w:rsidR="00C82D11" w:rsidRPr="009577ED" w:rsidRDefault="00B0769F">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35712" behindDoc="1" locked="0" layoutInCell="1" allowOverlap="1" wp14:anchorId="488C84D9" wp14:editId="6657AF79">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71CED6" w14:textId="77777777" w:rsidR="00B0769F" w:rsidRDefault="00B0769F"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C84D9" id="Caixa de texto 8" o:spid="_x0000_s1028" type="#_x0000_t202" style="position:absolute;margin-left:463.1pt;margin-top:83.85pt;width:52.7pt;height:13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" fillcolor="#a6a6a6" strokecolor="windowText" strokeweight="2pt">
                <v:textbox style="layout-flow:vertical;mso-layout-flow-alt:bottom-to-top">
                  <w:txbxContent>
                    <w:p w14:paraId="6C71CED6" w14:textId="77777777" w:rsidR="00B0769F" w:rsidRDefault="00B0769F"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v:textbox>
              </v:shape>
            </w:pict>
          </mc:Fallback>
        </mc:AlternateContent>
      </w:r>
      <w:r w:rsidR="00C82D11" w:rsidRPr="009577ED">
        <w:rPr>
          <w:rFonts w:asciiTheme="minorHAnsi" w:hAnsiTheme="minorHAnsi" w:cs="Arial"/>
          <w:b/>
          <w:bCs/>
          <w:sz w:val="48"/>
          <w:szCs w:val="44"/>
          <w:lang w:eastAsia="pt-BR"/>
        </w:rPr>
        <w:br w:type="page"/>
      </w:r>
    </w:p>
    <w:p w14:paraId="49A443E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DCDCA43" w14:textId="77777777" w:rsidR="00C82D11" w:rsidRPr="009577ED" w:rsidRDefault="00C82D11" w:rsidP="00C82D11">
      <w:pPr>
        <w:rPr>
          <w:rFonts w:asciiTheme="minorHAnsi" w:hAnsiTheme="minorHAnsi"/>
          <w:lang w:eastAsia="pt-BR"/>
        </w:rPr>
      </w:pPr>
    </w:p>
    <w:p w14:paraId="1AD541E9" w14:textId="77777777" w:rsidR="00C82D11" w:rsidRPr="009577ED" w:rsidRDefault="00C82D11" w:rsidP="00C82D11">
      <w:pPr>
        <w:rPr>
          <w:rFonts w:asciiTheme="minorHAnsi" w:hAnsiTheme="minorHAnsi"/>
          <w:lang w:eastAsia="pt-BR"/>
        </w:rPr>
      </w:pPr>
    </w:p>
    <w:p w14:paraId="024E4BC2" w14:textId="149D26E6" w:rsidR="00C82D11" w:rsidRPr="009577ED" w:rsidRDefault="00C82D11" w:rsidP="00C82D11">
      <w:pPr>
        <w:rPr>
          <w:rFonts w:asciiTheme="minorHAnsi" w:hAnsiTheme="minorHAnsi"/>
          <w:lang w:eastAsia="pt-BR"/>
        </w:rPr>
      </w:pPr>
    </w:p>
    <w:p w14:paraId="10BD093A" w14:textId="77777777" w:rsidR="00C82D11" w:rsidRPr="009577ED" w:rsidRDefault="00C82D11" w:rsidP="00C82D11">
      <w:pPr>
        <w:rPr>
          <w:rFonts w:asciiTheme="minorHAnsi" w:hAnsiTheme="minorHAnsi"/>
          <w:lang w:eastAsia="pt-BR"/>
        </w:rPr>
      </w:pPr>
    </w:p>
    <w:p w14:paraId="4E2F2FAE" w14:textId="73883C84" w:rsidR="001E3BEA" w:rsidRDefault="001E3BEA" w:rsidP="008F540B">
      <w:pPr>
        <w:spacing w:after="0" w:line="240" w:lineRule="auto"/>
        <w:rPr>
          <w:rFonts w:asciiTheme="minorHAnsi" w:hAnsiTheme="minorHAnsi"/>
          <w:sz w:val="48"/>
          <w:szCs w:val="52"/>
        </w:rPr>
      </w:pPr>
      <w:bookmarkStart w:id="3" w:name="_Toc378696659"/>
    </w:p>
    <w:p w14:paraId="034516FB" w14:textId="77777777" w:rsidR="001E3BEA" w:rsidRDefault="001E3BEA" w:rsidP="00E57793">
      <w:pPr>
        <w:pStyle w:val="Ttulo1"/>
        <w:jc w:val="center"/>
        <w:rPr>
          <w:rFonts w:asciiTheme="minorHAnsi" w:hAnsiTheme="minorHAnsi"/>
          <w:sz w:val="48"/>
          <w:szCs w:val="52"/>
        </w:rPr>
      </w:pPr>
    </w:p>
    <w:p w14:paraId="24C6EA3B" w14:textId="733A17BA" w:rsidR="00392645" w:rsidRDefault="00D23AA6" w:rsidP="00E57793">
      <w:pPr>
        <w:pStyle w:val="Ttulo1"/>
        <w:jc w:val="center"/>
        <w:rPr>
          <w:rFonts w:asciiTheme="minorHAnsi" w:hAnsiTheme="minorHAnsi"/>
          <w:sz w:val="48"/>
          <w:szCs w:val="52"/>
        </w:rPr>
      </w:pPr>
      <w:r w:rsidRPr="009577ED">
        <w:rPr>
          <w:rFonts w:asciiTheme="minorHAnsi" w:hAnsiTheme="minorHAnsi"/>
          <w:sz w:val="48"/>
          <w:szCs w:val="52"/>
        </w:rPr>
        <w:t>ANEXO I DO EDITAL</w:t>
      </w:r>
      <w:bookmarkEnd w:id="3"/>
      <w:r w:rsidR="00392645">
        <w:rPr>
          <w:rFonts w:asciiTheme="minorHAnsi" w:hAnsiTheme="minorHAnsi"/>
          <w:sz w:val="48"/>
          <w:szCs w:val="52"/>
        </w:rPr>
        <w:t xml:space="preserve"> </w:t>
      </w:r>
      <w:r w:rsidR="00CB15C1">
        <w:rPr>
          <w:rFonts w:asciiTheme="minorHAnsi" w:hAnsiTheme="minorHAnsi"/>
          <w:sz w:val="48"/>
          <w:szCs w:val="52"/>
        </w:rPr>
        <w:t xml:space="preserve"> </w:t>
      </w:r>
    </w:p>
    <w:p w14:paraId="311F9451" w14:textId="7E14A243" w:rsidR="00213189" w:rsidRPr="009577ED" w:rsidRDefault="00CB15C1" w:rsidP="00E57793">
      <w:pPr>
        <w:pStyle w:val="Ttulo1"/>
        <w:jc w:val="center"/>
        <w:rPr>
          <w:rFonts w:asciiTheme="minorHAnsi" w:hAnsiTheme="minorHAnsi"/>
          <w:sz w:val="48"/>
          <w:szCs w:val="52"/>
        </w:rPr>
      </w:pPr>
      <w:r>
        <w:rPr>
          <w:rFonts w:asciiTheme="minorHAnsi" w:hAnsiTheme="minorHAnsi"/>
          <w:sz w:val="48"/>
          <w:szCs w:val="52"/>
        </w:rPr>
        <w:t>TERMO DE REFERÊNCIA</w:t>
      </w:r>
    </w:p>
    <w:p w14:paraId="43D588C1" w14:textId="77777777" w:rsidR="00CF40C6" w:rsidRPr="009577ED" w:rsidRDefault="00A547E8">
      <w:pPr>
        <w:rPr>
          <w:rFonts w:asciiTheme="minorHAnsi" w:hAnsiTheme="minorHAnsi" w:cs="Arial"/>
          <w:sz w:val="24"/>
          <w:szCs w:val="20"/>
          <w:lang w:eastAsia="pt-BR"/>
        </w:rPr>
        <w:sectPr w:rsidR="00CF40C6"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3840"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A547E8" w:rsidRDefault="00A547E8"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D5691" id="Caixa de texto 11" o:spid="_x0000_s1029" type="#_x0000_t202" style="position:absolute;margin-left:463.4pt;margin-top:325.75pt;width:52.7pt;height:9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" fillcolor="#a6a6a6" strokecolor="windowText" strokeweight="2pt">
                <v:textbox style="layout-flow:vertical;mso-layout-flow-alt:bottom-to-top">
                  <w:txbxContent>
                    <w:p w14:paraId="31324032" w14:textId="77777777" w:rsidR="00A547E8" w:rsidRDefault="00A547E8"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00213189" w:rsidRPr="009577ED">
        <w:rPr>
          <w:rFonts w:asciiTheme="minorHAnsi" w:hAnsiTheme="minorHAnsi" w:cs="Arial"/>
          <w:sz w:val="24"/>
          <w:szCs w:val="20"/>
          <w:lang w:eastAsia="pt-BR"/>
        </w:rPr>
        <w:br w:type="page"/>
      </w:r>
    </w:p>
    <w:p w14:paraId="16FA7FD4" w14:textId="77777777" w:rsidR="00AA3ED1" w:rsidRPr="00DE6A84" w:rsidRDefault="00AA3ED1" w:rsidP="00AA3ED1">
      <w:pPr>
        <w:pStyle w:val="Default"/>
        <w:jc w:val="center"/>
        <w:rPr>
          <w:rFonts w:asciiTheme="minorHAnsi" w:hAnsiTheme="minorHAnsi" w:cs="Arial"/>
          <w:b/>
          <w:bCs/>
          <w:u w:val="single"/>
        </w:rPr>
      </w:pPr>
      <w:bookmarkStart w:id="4" w:name="0.2_table0B"/>
      <w:bookmarkEnd w:id="4"/>
      <w:r w:rsidRPr="00DE6A84">
        <w:rPr>
          <w:rFonts w:asciiTheme="minorHAnsi" w:hAnsiTheme="minorHAnsi" w:cs="Arial"/>
          <w:b/>
          <w:bCs/>
          <w:u w:val="single"/>
        </w:rPr>
        <w:lastRenderedPageBreak/>
        <w:t>TERMO DE REFERÊNCIA</w:t>
      </w:r>
    </w:p>
    <w:p w14:paraId="3816D370" w14:textId="77777777" w:rsidR="00AA3ED1" w:rsidRDefault="00AA3ED1" w:rsidP="00AA3ED1">
      <w:pPr>
        <w:spacing w:after="0" w:line="240" w:lineRule="auto"/>
        <w:rPr>
          <w:rFonts w:asciiTheme="minorHAnsi" w:hAnsiTheme="minorHAnsi" w:cs="Arial"/>
          <w:b/>
          <w:bCs/>
        </w:rPr>
      </w:pPr>
    </w:p>
    <w:p w14:paraId="73172B90" w14:textId="38C838B8" w:rsidR="00A33AA2" w:rsidRPr="00D426AA" w:rsidRDefault="009C24AD" w:rsidP="00AA3ED1">
      <w:pPr>
        <w:spacing w:after="0" w:line="240" w:lineRule="auto"/>
        <w:rPr>
          <w:rFonts w:asciiTheme="minorHAnsi" w:hAnsiTheme="minorHAnsi" w:cs="Calibri"/>
          <w:lang w:val="pt-PT" w:eastAsia="pt-BR"/>
        </w:rPr>
      </w:pPr>
      <w:r w:rsidRPr="00AA3ED1">
        <w:rPr>
          <w:rFonts w:asciiTheme="minorHAnsi" w:hAnsiTheme="minorHAnsi" w:cs="Arial"/>
          <w:b/>
          <w:bCs/>
        </w:rPr>
        <w:t xml:space="preserve">OBJETO: </w:t>
      </w:r>
      <w:r w:rsidR="00DB4579" w:rsidRPr="00D426AA">
        <w:rPr>
          <w:rFonts w:asciiTheme="minorHAnsi" w:hAnsiTheme="minorHAnsi" w:cs="Calibri"/>
          <w:lang w:val="pt-PT" w:eastAsia="pt-BR"/>
        </w:rPr>
        <w:t>Aquisição de Rouparia para a UDESC.</w:t>
      </w:r>
    </w:p>
    <w:p w14:paraId="2306932D" w14:textId="77777777" w:rsidR="00AA3ED1" w:rsidRPr="00D426AA" w:rsidRDefault="00AA3ED1" w:rsidP="00AA3ED1">
      <w:pPr>
        <w:pStyle w:val="PargrafodaLista"/>
        <w:spacing w:after="0" w:line="240" w:lineRule="auto"/>
        <w:ind w:left="360"/>
        <w:rPr>
          <w:rFonts w:asciiTheme="minorHAnsi" w:hAnsiTheme="minorHAnsi" w:cs="Calibri"/>
          <w:lang w:val="pt-PT" w:eastAsia="pt-BR"/>
        </w:rPr>
      </w:pPr>
    </w:p>
    <w:p w14:paraId="24724FFB" w14:textId="77777777"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5" w:name="_Ref366139685"/>
    </w:p>
    <w:p w14:paraId="20C3E60F" w14:textId="50732334" w:rsidR="00E50BE9" w:rsidRPr="00CB15C1" w:rsidRDefault="00213189" w:rsidP="00CB15C1">
      <w:pPr>
        <w:pStyle w:val="PargrafodaLista"/>
        <w:numPr>
          <w:ilvl w:val="1"/>
          <w:numId w:val="10"/>
        </w:numPr>
        <w:spacing w:after="0" w:line="240" w:lineRule="auto"/>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ou executados pelo(s) Contratado(s), conforme a necessidade e mediante </w:t>
      </w:r>
      <w:r w:rsidR="003D7D1E" w:rsidRPr="00CB15C1">
        <w:rPr>
          <w:rFonts w:asciiTheme="minorHAnsi" w:hAnsiTheme="minorHAnsi" w:cs="Calibri"/>
          <w:lang w:val="pt-PT" w:eastAsia="pt-BR"/>
        </w:rPr>
        <w:t>Autorização de Fornecimento</w:t>
      </w:r>
      <w:r w:rsidRPr="00CB15C1">
        <w:rPr>
          <w:rFonts w:asciiTheme="minorHAnsi" w:hAnsiTheme="minorHAnsi" w:cs="Calibri"/>
          <w:lang w:val="pt-PT" w:eastAsia="pt-BR"/>
        </w:rPr>
        <w:t xml:space="preserve"> – </w:t>
      </w:r>
      <w:r w:rsidR="003D7D1E" w:rsidRPr="00CB15C1">
        <w:rPr>
          <w:rFonts w:asciiTheme="minorHAnsi" w:hAnsiTheme="minorHAnsi" w:cs="Calibri"/>
          <w:lang w:val="pt-PT" w:eastAsia="pt-BR"/>
        </w:rPr>
        <w:t>AF</w:t>
      </w:r>
      <w:r w:rsidRPr="00CB15C1">
        <w:rPr>
          <w:rFonts w:asciiTheme="minorHAnsi" w:hAnsiTheme="minorHAnsi" w:cs="Calibri"/>
          <w:lang w:val="pt-PT" w:eastAsia="pt-BR"/>
        </w:rPr>
        <w:t xml:space="preserve"> - de cada Centro Participante no presente processo</w:t>
      </w:r>
      <w:r w:rsidR="00E50BE9" w:rsidRPr="00CB15C1">
        <w:rPr>
          <w:rFonts w:asciiTheme="minorHAnsi" w:hAnsiTheme="minorHAnsi" w:cs="Calibri"/>
          <w:lang w:val="pt-PT" w:eastAsia="pt-BR"/>
        </w:rPr>
        <w:t xml:space="preserve">. </w:t>
      </w:r>
    </w:p>
    <w:bookmarkEnd w:id="5"/>
    <w:p w14:paraId="1B33DB7D" w14:textId="296D4B32" w:rsidR="00213189" w:rsidRPr="009577ED" w:rsidRDefault="00213189" w:rsidP="00A33AA2">
      <w:pPr>
        <w:numPr>
          <w:ilvl w:val="2"/>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eastAsia="pt-BR"/>
        </w:rPr>
        <w:t>CAMPUS I – GRANDE FLORIANÓPOLIS:</w:t>
      </w:r>
    </w:p>
    <w:p w14:paraId="2F77F977" w14:textId="3CABA647" w:rsidR="00213189" w:rsidRPr="009577ED" w:rsidRDefault="00213189" w:rsidP="00A33AA2">
      <w:pPr>
        <w:numPr>
          <w:ilvl w:val="3"/>
          <w:numId w:val="10"/>
        </w:numPr>
        <w:suppressAutoHyphens/>
        <w:spacing w:after="0" w:line="240" w:lineRule="auto"/>
        <w:jc w:val="both"/>
        <w:rPr>
          <w:rFonts w:asciiTheme="minorHAnsi" w:hAnsiTheme="minorHAnsi" w:cs="Calibri"/>
          <w:b/>
          <w:lang w:eastAsia="pt-BR"/>
        </w:rPr>
      </w:pPr>
      <w:r w:rsidRPr="009577ED">
        <w:rPr>
          <w:rFonts w:asciiTheme="minorHAnsi" w:hAnsiTheme="minorHAnsi" w:cs="Calibri"/>
          <w:b/>
          <w:lang w:eastAsia="pt-BR"/>
        </w:rPr>
        <w:t xml:space="preserve">Reitoria: </w:t>
      </w:r>
    </w:p>
    <w:p w14:paraId="28AA26C5" w14:textId="77777777" w:rsidR="00213189" w:rsidRPr="009577ED" w:rsidRDefault="00213189" w:rsidP="00055F6F">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Madre Benvenuta, 2007, Itacorubi, Florianópolis/SC, CEP 88035-001.</w:t>
      </w:r>
    </w:p>
    <w:p w14:paraId="1969FD94" w14:textId="77777777" w:rsidR="000C615D" w:rsidRDefault="00AE467B" w:rsidP="000C615D">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B9368A" w:rsidRPr="009577ED">
        <w:rPr>
          <w:rFonts w:asciiTheme="minorHAnsi" w:hAnsiTheme="minorHAnsi" w:cs="Calibri"/>
          <w:b/>
          <w:lang w:eastAsia="pt-BR"/>
        </w:rPr>
        <w:t xml:space="preserve"> 13h às 19h.</w:t>
      </w:r>
    </w:p>
    <w:p w14:paraId="54A32D9A" w14:textId="77777777" w:rsidR="005C1F6D" w:rsidRDefault="005C1F6D" w:rsidP="005C1F6D">
      <w:pPr>
        <w:numPr>
          <w:ilvl w:val="3"/>
          <w:numId w:val="32"/>
        </w:numPr>
        <w:suppressAutoHyphens/>
        <w:spacing w:after="0" w:line="240" w:lineRule="auto"/>
        <w:jc w:val="both"/>
        <w:rPr>
          <w:rFonts w:asciiTheme="minorHAnsi" w:hAnsiTheme="minorHAnsi" w:cs="Calibri"/>
          <w:b/>
          <w:lang w:eastAsia="pt-BR"/>
        </w:rPr>
      </w:pPr>
      <w:r w:rsidRPr="005C1F6D">
        <w:rPr>
          <w:rFonts w:asciiTheme="minorHAnsi" w:hAnsiTheme="minorHAnsi" w:cs="Calibri"/>
          <w:b/>
          <w:lang w:eastAsia="pt-BR"/>
        </w:rPr>
        <w:t>ESAG - Centro de Ciências da Administração e Socioeconômicas:</w:t>
      </w:r>
    </w:p>
    <w:p w14:paraId="0A10199F" w14:textId="77777777" w:rsidR="005C1F6D" w:rsidRDefault="005C1F6D" w:rsidP="005C1F6D">
      <w:pPr>
        <w:suppressAutoHyphens/>
        <w:spacing w:after="0" w:line="240" w:lineRule="auto"/>
        <w:ind w:left="1728"/>
        <w:jc w:val="both"/>
        <w:rPr>
          <w:rFonts w:asciiTheme="minorHAnsi" w:hAnsiTheme="minorHAnsi" w:cs="Calibri"/>
          <w:b/>
          <w:lang w:eastAsia="pt-BR"/>
        </w:rPr>
      </w:pPr>
      <w:r w:rsidRPr="005C1F6D">
        <w:rPr>
          <w:rFonts w:asciiTheme="minorHAnsi" w:hAnsiTheme="minorHAnsi" w:cs="Calibri"/>
          <w:lang w:val="pt-PT" w:eastAsia="pt-BR"/>
        </w:rPr>
        <w:t>Av. Madre</w:t>
      </w:r>
      <w:r w:rsidRPr="005C1F6D">
        <w:rPr>
          <w:rFonts w:asciiTheme="minorHAnsi" w:hAnsiTheme="minorHAnsi" w:cs="Calibri"/>
          <w:lang w:eastAsia="pt-BR"/>
        </w:rPr>
        <w:t xml:space="preserve"> Benvenuta, 1907, Itacorubi, Florianópolis/SC, CEP 88035-001.</w:t>
      </w:r>
    </w:p>
    <w:p w14:paraId="2BC5C774" w14:textId="26B3963F" w:rsidR="005C1F6D" w:rsidRPr="005C1F6D" w:rsidRDefault="005C1F6D" w:rsidP="005C1F6D">
      <w:pPr>
        <w:suppressAutoHyphens/>
        <w:spacing w:after="0" w:line="240" w:lineRule="auto"/>
        <w:ind w:left="1728"/>
        <w:jc w:val="both"/>
        <w:rPr>
          <w:rFonts w:asciiTheme="minorHAnsi" w:hAnsiTheme="minorHAnsi" w:cs="Calibri"/>
          <w:b/>
          <w:lang w:eastAsia="pt-BR"/>
        </w:rPr>
      </w:pPr>
      <w:r w:rsidRPr="005C1F6D">
        <w:rPr>
          <w:rFonts w:asciiTheme="minorHAnsi" w:hAnsiTheme="minorHAnsi" w:cs="Calibri"/>
          <w:b/>
          <w:lang w:eastAsia="pt-BR"/>
        </w:rPr>
        <w:t>Horário de funcionamento: 13h às 19h.</w:t>
      </w:r>
    </w:p>
    <w:p w14:paraId="1346E08F" w14:textId="77777777" w:rsidR="005C1F6D" w:rsidRDefault="005C1F6D" w:rsidP="000C615D">
      <w:pPr>
        <w:suppressAutoHyphens/>
        <w:spacing w:after="0" w:line="240" w:lineRule="auto"/>
        <w:ind w:left="1728"/>
        <w:jc w:val="both"/>
        <w:rPr>
          <w:rFonts w:asciiTheme="minorHAnsi" w:hAnsiTheme="minorHAnsi" w:cs="Calibri"/>
          <w:b/>
          <w:lang w:eastAsia="pt-BR"/>
        </w:rPr>
      </w:pPr>
    </w:p>
    <w:p w14:paraId="6C47EEC6" w14:textId="23425459" w:rsidR="00D10ADA" w:rsidRPr="00D10ADA" w:rsidRDefault="00D10ADA" w:rsidP="00A33AA2">
      <w:pPr>
        <w:numPr>
          <w:ilvl w:val="3"/>
          <w:numId w:val="10"/>
        </w:numPr>
        <w:suppressAutoHyphens/>
        <w:spacing w:after="0" w:line="240" w:lineRule="auto"/>
        <w:jc w:val="both"/>
        <w:rPr>
          <w:rFonts w:asciiTheme="minorHAnsi" w:hAnsiTheme="minorHAnsi" w:cs="Calibri"/>
          <w:b/>
          <w:lang w:eastAsia="pt-BR"/>
        </w:rPr>
      </w:pPr>
      <w:r w:rsidRPr="00D10ADA">
        <w:rPr>
          <w:rFonts w:asciiTheme="minorHAnsi" w:hAnsiTheme="minorHAnsi" w:cs="Calibri"/>
          <w:b/>
          <w:lang w:eastAsia="pt-BR"/>
        </w:rPr>
        <w:t>FAED – Centro de Ciências Humanas e da Educação:</w:t>
      </w:r>
    </w:p>
    <w:p w14:paraId="1D75E468" w14:textId="77777777" w:rsidR="00D10ADA" w:rsidRPr="00D10ADA" w:rsidRDefault="00D10ADA" w:rsidP="00D10ADA">
      <w:pPr>
        <w:pStyle w:val="PargrafodaLista"/>
        <w:suppressAutoHyphens/>
        <w:spacing w:after="0" w:line="240" w:lineRule="auto"/>
        <w:ind w:left="1186" w:firstLine="542"/>
        <w:jc w:val="both"/>
        <w:rPr>
          <w:rFonts w:asciiTheme="minorHAnsi" w:hAnsiTheme="minorHAnsi" w:cs="Calibri"/>
          <w:lang w:eastAsia="pt-BR"/>
        </w:rPr>
      </w:pPr>
      <w:r w:rsidRPr="00D10ADA">
        <w:rPr>
          <w:rFonts w:asciiTheme="minorHAnsi" w:hAnsiTheme="minorHAnsi" w:cs="Calibri"/>
          <w:lang w:val="pt-PT" w:eastAsia="pt-BR"/>
        </w:rPr>
        <w:t>Av. Madre</w:t>
      </w:r>
      <w:r w:rsidRPr="00D10ADA">
        <w:rPr>
          <w:rFonts w:asciiTheme="minorHAnsi" w:hAnsiTheme="minorHAnsi" w:cs="Calibri"/>
          <w:lang w:eastAsia="pt-BR"/>
        </w:rPr>
        <w:t xml:space="preserve"> Benvenuta, 1907, Itacorubi, Florianópolis/SC, CEP 88035-001.</w:t>
      </w:r>
    </w:p>
    <w:p w14:paraId="4EC81A1C" w14:textId="77777777" w:rsidR="00D10ADA" w:rsidRPr="00D10ADA" w:rsidRDefault="00D10ADA" w:rsidP="00D10ADA">
      <w:pPr>
        <w:pStyle w:val="PargrafodaLista"/>
        <w:suppressAutoHyphens/>
        <w:spacing w:after="0" w:line="240" w:lineRule="auto"/>
        <w:ind w:left="1186" w:firstLine="542"/>
        <w:jc w:val="both"/>
        <w:rPr>
          <w:rFonts w:asciiTheme="minorHAnsi" w:hAnsiTheme="minorHAnsi" w:cs="Calibri"/>
          <w:b/>
          <w:lang w:eastAsia="pt-BR"/>
        </w:rPr>
      </w:pPr>
      <w:r w:rsidRPr="00D10ADA">
        <w:rPr>
          <w:rFonts w:asciiTheme="minorHAnsi" w:hAnsiTheme="minorHAnsi" w:cs="Calibri"/>
          <w:b/>
          <w:lang w:eastAsia="pt-BR"/>
        </w:rPr>
        <w:t>Horário de funcionamento: 13h às 19h.</w:t>
      </w:r>
    </w:p>
    <w:p w14:paraId="39F9FA4D" w14:textId="77777777" w:rsidR="00213189" w:rsidRPr="009577ED" w:rsidRDefault="00213189"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460433B7" w14:textId="77777777" w:rsidR="00213189" w:rsidRPr="009577ED" w:rsidRDefault="00213189" w:rsidP="00055F6F">
      <w:pPr>
        <w:suppressAutoHyphens/>
        <w:spacing w:after="0" w:line="240" w:lineRule="auto"/>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w:t>
      </w:r>
      <w:r w:rsidR="00B16D06" w:rsidRPr="009577ED">
        <w:rPr>
          <w:rFonts w:asciiTheme="minorHAnsi" w:hAnsiTheme="minorHAnsi" w:cs="Calibri"/>
          <w:lang w:val="pt-PT" w:eastAsia="pt-BR"/>
        </w:rPr>
        <w:t>-001</w:t>
      </w:r>
      <w:r w:rsidRPr="009577ED">
        <w:rPr>
          <w:rFonts w:asciiTheme="minorHAnsi" w:hAnsiTheme="minorHAnsi" w:cs="Calibri"/>
          <w:lang w:val="pt-PT" w:eastAsia="pt-BR"/>
        </w:rPr>
        <w:t>.</w:t>
      </w:r>
    </w:p>
    <w:p w14:paraId="62470A8B" w14:textId="7B1920B2" w:rsidR="00AE467B"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0F3561" w:rsidRPr="009577ED">
        <w:rPr>
          <w:rFonts w:asciiTheme="minorHAnsi" w:hAnsiTheme="minorHAnsi" w:cs="Calibri"/>
          <w:b/>
          <w:lang w:eastAsia="pt-BR"/>
        </w:rPr>
        <w:t xml:space="preserve"> 13h às 19h.</w:t>
      </w:r>
    </w:p>
    <w:p w14:paraId="76E3C874" w14:textId="32F57779" w:rsidR="009505A7" w:rsidRPr="009577ED" w:rsidRDefault="009505A7" w:rsidP="009505A7">
      <w:pPr>
        <w:pStyle w:val="PargrafodaLista"/>
        <w:numPr>
          <w:ilvl w:val="3"/>
          <w:numId w:val="10"/>
        </w:numPr>
        <w:suppressAutoHyphens/>
        <w:spacing w:after="0" w:line="240" w:lineRule="auto"/>
        <w:rPr>
          <w:rFonts w:asciiTheme="minorHAnsi" w:hAnsiTheme="minorHAnsi" w:cs="Calibri"/>
          <w:b/>
          <w:lang w:eastAsia="pt-BR"/>
        </w:rPr>
      </w:pPr>
      <w:r>
        <w:rPr>
          <w:rFonts w:asciiTheme="minorHAnsi" w:hAnsiTheme="minorHAnsi"/>
          <w:b/>
        </w:rPr>
        <w:t>CEART</w:t>
      </w:r>
      <w:r w:rsidRPr="009577ED">
        <w:rPr>
          <w:rFonts w:asciiTheme="minorHAnsi" w:hAnsiTheme="minorHAnsi"/>
          <w:b/>
        </w:rPr>
        <w:t xml:space="preserve"> - Centro de </w:t>
      </w:r>
      <w:r>
        <w:rPr>
          <w:rFonts w:asciiTheme="minorHAnsi" w:hAnsiTheme="minorHAnsi"/>
          <w:b/>
        </w:rPr>
        <w:t>Artes</w:t>
      </w:r>
      <w:r w:rsidRPr="009577ED">
        <w:rPr>
          <w:rFonts w:asciiTheme="minorHAnsi" w:hAnsiTheme="minorHAnsi"/>
          <w:b/>
        </w:rPr>
        <w:t>:</w:t>
      </w:r>
    </w:p>
    <w:p w14:paraId="1B8DFD88" w14:textId="77777777" w:rsidR="009505A7" w:rsidRPr="009577ED" w:rsidRDefault="009505A7" w:rsidP="009505A7">
      <w:pPr>
        <w:pStyle w:val="PargrafodaLista"/>
        <w:suppressAutoHyphens/>
        <w:spacing w:after="0" w:line="240" w:lineRule="auto"/>
        <w:ind w:left="1728"/>
        <w:rPr>
          <w:rFonts w:asciiTheme="minorHAnsi" w:hAnsiTheme="minorHAnsi"/>
        </w:rPr>
      </w:pPr>
      <w:r w:rsidRPr="009577ED">
        <w:rPr>
          <w:rFonts w:asciiTheme="minorHAnsi" w:hAnsiTheme="minorHAnsi"/>
        </w:rPr>
        <w:t>Av. Madre Benvenuta, 2007 - Itacorubi - Florianópolis – SC, CEP: 88.035-001.</w:t>
      </w:r>
    </w:p>
    <w:p w14:paraId="6843535B" w14:textId="77777777" w:rsidR="005C1F6D" w:rsidRDefault="009505A7" w:rsidP="005C1F6D">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18h.</w:t>
      </w:r>
    </w:p>
    <w:p w14:paraId="610BCF36" w14:textId="77777777" w:rsidR="005C1F6D" w:rsidRDefault="005C1F6D" w:rsidP="005C1F6D">
      <w:pPr>
        <w:suppressAutoHyphens/>
        <w:spacing w:after="0" w:line="240" w:lineRule="auto"/>
        <w:ind w:left="1728"/>
        <w:jc w:val="both"/>
        <w:rPr>
          <w:rFonts w:asciiTheme="minorHAnsi" w:hAnsiTheme="minorHAnsi" w:cs="Calibri"/>
          <w:b/>
          <w:lang w:eastAsia="pt-BR"/>
        </w:rPr>
      </w:pPr>
    </w:p>
    <w:p w14:paraId="1975041C" w14:textId="79E1A88B" w:rsidR="005C1F6D" w:rsidRPr="005C1F6D" w:rsidRDefault="005C1F6D" w:rsidP="005C1F6D">
      <w:pPr>
        <w:suppressAutoHyphens/>
        <w:spacing w:after="0" w:line="240" w:lineRule="auto"/>
        <w:ind w:left="1728"/>
        <w:jc w:val="both"/>
        <w:rPr>
          <w:rFonts w:asciiTheme="minorHAnsi" w:hAnsiTheme="minorHAnsi" w:cs="Calibri"/>
          <w:b/>
          <w:lang w:eastAsia="pt-BR"/>
        </w:rPr>
      </w:pPr>
      <w:r w:rsidRPr="005C1F6D">
        <w:rPr>
          <w:rFonts w:asciiTheme="minorHAnsi" w:hAnsiTheme="minorHAnsi" w:cs="Calibri"/>
          <w:b/>
          <w:lang w:eastAsia="pt-BR"/>
        </w:rPr>
        <w:t>MUSEU</w:t>
      </w:r>
      <w:r w:rsidRPr="005C1F6D">
        <w:rPr>
          <w:rFonts w:asciiTheme="minorHAnsi" w:hAnsiTheme="minorHAnsi"/>
        </w:rPr>
        <w:t xml:space="preserve"> </w:t>
      </w:r>
      <w:r w:rsidRPr="005C1F6D">
        <w:rPr>
          <w:rFonts w:asciiTheme="minorHAnsi" w:hAnsiTheme="minorHAnsi" w:cs="Calibri"/>
          <w:b/>
          <w:lang w:eastAsia="pt-BR"/>
        </w:rPr>
        <w:t>Museu da Escola Catarinense:</w:t>
      </w:r>
    </w:p>
    <w:p w14:paraId="392B59A6" w14:textId="77777777" w:rsidR="005C1F6D" w:rsidRDefault="005C1F6D" w:rsidP="005C1F6D">
      <w:pPr>
        <w:pStyle w:val="PargrafodaLista"/>
        <w:suppressAutoHyphens/>
        <w:spacing w:after="0" w:line="240" w:lineRule="auto"/>
        <w:ind w:left="1134"/>
        <w:rPr>
          <w:rFonts w:asciiTheme="minorHAnsi" w:hAnsiTheme="minorHAnsi"/>
        </w:rPr>
      </w:pPr>
      <w:r w:rsidRPr="00D56DAB">
        <w:rPr>
          <w:rFonts w:asciiTheme="minorHAnsi" w:hAnsiTheme="minorHAnsi"/>
        </w:rPr>
        <w:t>Rua Saldanha Marinho, 196, Centro, Florianópolis/SC, CEP 88010-450.</w:t>
      </w:r>
    </w:p>
    <w:p w14:paraId="70F8D5F5" w14:textId="77777777" w:rsidR="00CF4BFF" w:rsidRDefault="00CF4BFF" w:rsidP="005C1F6D">
      <w:pPr>
        <w:pStyle w:val="PargrafodaLista"/>
        <w:suppressAutoHyphens/>
        <w:spacing w:after="0" w:line="240" w:lineRule="auto"/>
        <w:ind w:left="1134"/>
        <w:rPr>
          <w:rFonts w:asciiTheme="minorHAnsi" w:hAnsiTheme="minorHAnsi"/>
        </w:rPr>
      </w:pPr>
    </w:p>
    <w:p w14:paraId="431F5FA4" w14:textId="61355F32" w:rsidR="00A314A5" w:rsidRPr="009577ED" w:rsidRDefault="003219C6" w:rsidP="003219C6">
      <w:pPr>
        <w:numPr>
          <w:ilvl w:val="2"/>
          <w:numId w:val="10"/>
        </w:numPr>
        <w:suppressAutoHyphens/>
        <w:spacing w:after="0" w:line="240" w:lineRule="auto"/>
        <w:jc w:val="both"/>
        <w:rPr>
          <w:rFonts w:asciiTheme="minorHAnsi" w:hAnsiTheme="minorHAnsi" w:cs="Calibri"/>
          <w:b/>
          <w:lang w:eastAsia="pt-BR"/>
        </w:rPr>
      </w:pPr>
      <w:r w:rsidRPr="009577ED">
        <w:rPr>
          <w:rFonts w:asciiTheme="minorHAnsi" w:hAnsiTheme="minorHAnsi"/>
          <w:color w:val="FF0000"/>
        </w:rPr>
        <w:tab/>
      </w:r>
      <w:r w:rsidR="00A314A5" w:rsidRPr="009577ED">
        <w:rPr>
          <w:rFonts w:asciiTheme="minorHAnsi" w:hAnsiTheme="minorHAnsi" w:cs="Calibri"/>
          <w:b/>
          <w:lang w:eastAsia="pt-BR"/>
        </w:rPr>
        <w:t>CAMPUS II</w:t>
      </w:r>
      <w:r w:rsidR="00117019" w:rsidRPr="009577ED">
        <w:rPr>
          <w:rFonts w:asciiTheme="minorHAnsi" w:hAnsiTheme="minorHAnsi" w:cs="Calibri"/>
          <w:b/>
          <w:lang w:eastAsia="pt-BR"/>
        </w:rPr>
        <w:t xml:space="preserve"> – N</w:t>
      </w:r>
      <w:r w:rsidR="003C5C31">
        <w:rPr>
          <w:rFonts w:asciiTheme="minorHAnsi" w:hAnsiTheme="minorHAnsi" w:cs="Calibri"/>
          <w:b/>
          <w:lang w:eastAsia="pt-BR"/>
        </w:rPr>
        <w:t xml:space="preserve">ORTE CATARINENSE: </w:t>
      </w:r>
    </w:p>
    <w:p w14:paraId="40EDB45C" w14:textId="3F950409" w:rsidR="00BB03C6" w:rsidRPr="009577ED" w:rsidRDefault="00A314A5" w:rsidP="008605F2">
      <w:pPr>
        <w:pStyle w:val="PargrafodaLista"/>
        <w:numPr>
          <w:ilvl w:val="3"/>
          <w:numId w:val="10"/>
        </w:numPr>
        <w:suppressAutoHyphens/>
        <w:spacing w:after="0" w:line="240" w:lineRule="auto"/>
        <w:rPr>
          <w:rFonts w:asciiTheme="minorHAnsi" w:hAnsiTheme="minorHAnsi"/>
          <w:b/>
        </w:rPr>
      </w:pPr>
      <w:r w:rsidRPr="009577ED">
        <w:rPr>
          <w:rFonts w:asciiTheme="minorHAnsi" w:hAnsiTheme="minorHAnsi"/>
          <w:b/>
        </w:rPr>
        <w:t>CCT</w:t>
      </w:r>
      <w:r w:rsidR="00890894" w:rsidRPr="009577ED">
        <w:rPr>
          <w:rFonts w:asciiTheme="minorHAnsi" w:hAnsiTheme="minorHAnsi"/>
          <w:b/>
        </w:rPr>
        <w:t xml:space="preserve"> -</w:t>
      </w:r>
      <w:r w:rsidRPr="009577ED">
        <w:rPr>
          <w:rFonts w:asciiTheme="minorHAnsi" w:hAnsiTheme="minorHAnsi"/>
          <w:b/>
        </w:rPr>
        <w:t xml:space="preserve"> </w:t>
      </w:r>
      <w:r w:rsidR="00117019" w:rsidRPr="009577ED">
        <w:rPr>
          <w:rFonts w:asciiTheme="minorHAnsi" w:hAnsiTheme="minorHAnsi"/>
          <w:b/>
        </w:rPr>
        <w:t>Centro de Ciências Tecnológicas</w:t>
      </w:r>
      <w:r w:rsidR="00BB03C6" w:rsidRPr="009577ED">
        <w:rPr>
          <w:rFonts w:asciiTheme="minorHAnsi" w:hAnsiTheme="minorHAnsi"/>
          <w:b/>
        </w:rPr>
        <w:t>:</w:t>
      </w:r>
    </w:p>
    <w:p w14:paraId="282A9949" w14:textId="77777777" w:rsidR="003219C6" w:rsidRPr="009577ED" w:rsidRDefault="00117019" w:rsidP="003219C6">
      <w:pPr>
        <w:suppressAutoHyphens/>
        <w:spacing w:after="0" w:line="240" w:lineRule="auto"/>
        <w:ind w:left="1080" w:firstLine="336"/>
        <w:rPr>
          <w:rFonts w:asciiTheme="minorHAnsi" w:hAnsiTheme="minorHAnsi" w:cs="Calibri"/>
          <w:lang w:eastAsia="pt-BR"/>
        </w:rPr>
      </w:pPr>
      <w:r w:rsidRPr="009577ED">
        <w:rPr>
          <w:rFonts w:asciiTheme="minorHAnsi" w:hAnsiTheme="minorHAnsi" w:cs="Calibri"/>
          <w:lang w:eastAsia="pt-BR"/>
        </w:rPr>
        <w:t>Rua Paulo Malschitzki, Zo</w:t>
      </w:r>
      <w:r w:rsidR="00BB03C6" w:rsidRPr="009577ED">
        <w:rPr>
          <w:rFonts w:asciiTheme="minorHAnsi" w:hAnsiTheme="minorHAnsi" w:cs="Calibri"/>
          <w:lang w:eastAsia="pt-BR"/>
        </w:rPr>
        <w:t>na Industrial Norte – Joinville,</w:t>
      </w:r>
      <w:r w:rsidRPr="009577ED">
        <w:rPr>
          <w:rFonts w:asciiTheme="minorHAnsi" w:hAnsiTheme="minorHAnsi" w:cs="Calibri"/>
          <w:lang w:eastAsia="pt-BR"/>
        </w:rPr>
        <w:t xml:space="preserve"> SC</w:t>
      </w:r>
      <w:r w:rsidR="00BB03C6" w:rsidRPr="009577ED">
        <w:rPr>
          <w:rFonts w:asciiTheme="minorHAnsi" w:hAnsiTheme="minorHAnsi" w:cs="Calibri"/>
          <w:lang w:eastAsia="pt-BR"/>
        </w:rPr>
        <w:t>, CEP: 89.219-710.</w:t>
      </w:r>
    </w:p>
    <w:p w14:paraId="78A0AAE3" w14:textId="58783D06" w:rsidR="00AE467B" w:rsidRPr="009577ED"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5C2C35" w:rsidRPr="009577ED">
        <w:rPr>
          <w:rFonts w:asciiTheme="minorHAnsi" w:hAnsiTheme="minorHAnsi" w:cs="Calibri"/>
          <w:b/>
          <w:lang w:eastAsia="pt-BR"/>
        </w:rPr>
        <w:t xml:space="preserve"> 8h às 15h. </w:t>
      </w:r>
    </w:p>
    <w:p w14:paraId="3936D62E" w14:textId="77777777" w:rsidR="008F540B" w:rsidRPr="008F540B" w:rsidRDefault="008F540B" w:rsidP="008F540B">
      <w:pPr>
        <w:suppressAutoHyphens/>
        <w:spacing w:after="0" w:line="240" w:lineRule="auto"/>
        <w:ind w:left="1728"/>
        <w:jc w:val="both"/>
        <w:rPr>
          <w:rFonts w:asciiTheme="minorHAnsi" w:hAnsiTheme="minorHAnsi" w:cs="Calibri"/>
          <w:b/>
          <w:lang w:eastAsia="pt-BR"/>
        </w:rPr>
      </w:pPr>
    </w:p>
    <w:p w14:paraId="20509118" w14:textId="1DCD6B4B" w:rsidR="00117019" w:rsidRPr="009577ED" w:rsidRDefault="00AA3ED1" w:rsidP="003219C6">
      <w:pPr>
        <w:pStyle w:val="PargrafodaLista"/>
        <w:numPr>
          <w:ilvl w:val="2"/>
          <w:numId w:val="10"/>
        </w:numPr>
        <w:suppressAutoHyphens/>
        <w:spacing w:after="0" w:line="240" w:lineRule="auto"/>
        <w:rPr>
          <w:rFonts w:asciiTheme="minorHAnsi" w:hAnsiTheme="minorHAnsi" w:cs="Calibri"/>
          <w:b/>
          <w:lang w:eastAsia="pt-BR"/>
        </w:rPr>
      </w:pPr>
      <w:r>
        <w:rPr>
          <w:rFonts w:asciiTheme="minorHAnsi" w:hAnsiTheme="minorHAnsi" w:cs="Calibri"/>
          <w:b/>
          <w:lang w:eastAsia="pt-BR"/>
        </w:rPr>
        <w:t xml:space="preserve"> </w:t>
      </w:r>
      <w:r>
        <w:rPr>
          <w:rFonts w:asciiTheme="minorHAnsi" w:hAnsiTheme="minorHAnsi" w:cs="Calibri"/>
          <w:b/>
          <w:lang w:eastAsia="pt-BR"/>
        </w:rPr>
        <w:tab/>
      </w:r>
      <w:r w:rsidR="00A314A5" w:rsidRPr="009577ED">
        <w:rPr>
          <w:rFonts w:asciiTheme="minorHAnsi" w:hAnsiTheme="minorHAnsi" w:cs="Calibri"/>
          <w:b/>
          <w:lang w:eastAsia="pt-BR"/>
        </w:rPr>
        <w:t>CAMPUS IV</w:t>
      </w:r>
      <w:r w:rsidR="00117019" w:rsidRPr="009577ED">
        <w:rPr>
          <w:rFonts w:asciiTheme="minorHAnsi" w:hAnsiTheme="minorHAnsi" w:cs="Calibri"/>
          <w:b/>
          <w:lang w:eastAsia="pt-BR"/>
        </w:rPr>
        <w:t xml:space="preserve">- </w:t>
      </w:r>
      <w:r w:rsidR="003C5C31">
        <w:rPr>
          <w:rFonts w:asciiTheme="minorHAnsi" w:hAnsiTheme="minorHAnsi" w:cs="Calibri"/>
          <w:b/>
          <w:lang w:eastAsia="pt-BR"/>
        </w:rPr>
        <w:t>OESTE</w:t>
      </w:r>
      <w:r w:rsidR="00117019" w:rsidRPr="009577ED">
        <w:rPr>
          <w:rFonts w:asciiTheme="minorHAnsi" w:hAnsiTheme="minorHAnsi" w:cs="Calibri"/>
          <w:b/>
          <w:lang w:eastAsia="pt-BR"/>
        </w:rPr>
        <w:t xml:space="preserve"> </w:t>
      </w:r>
      <w:r w:rsidR="003C5C31">
        <w:rPr>
          <w:rFonts w:asciiTheme="minorHAnsi" w:hAnsiTheme="minorHAnsi" w:cs="Calibri"/>
          <w:b/>
          <w:lang w:eastAsia="pt-BR"/>
        </w:rPr>
        <w:t>CATARINENSE:</w:t>
      </w:r>
    </w:p>
    <w:p w14:paraId="0419BD7A" w14:textId="77777777" w:rsidR="003219C6" w:rsidRPr="009577ED" w:rsidRDefault="00A314A5" w:rsidP="009F44EF">
      <w:pPr>
        <w:pStyle w:val="PargrafodaLista"/>
        <w:numPr>
          <w:ilvl w:val="3"/>
          <w:numId w:val="10"/>
        </w:numPr>
        <w:suppressAutoHyphens/>
        <w:spacing w:after="0" w:line="240" w:lineRule="auto"/>
        <w:jc w:val="both"/>
        <w:rPr>
          <w:rFonts w:asciiTheme="minorHAnsi" w:hAnsiTheme="minorHAnsi"/>
        </w:rPr>
      </w:pPr>
      <w:r w:rsidRPr="009577ED">
        <w:rPr>
          <w:rFonts w:asciiTheme="minorHAnsi" w:hAnsiTheme="minorHAnsi" w:cs="Calibri"/>
          <w:b/>
          <w:lang w:eastAsia="pt-BR"/>
        </w:rPr>
        <w:t>CEO</w:t>
      </w:r>
      <w:r w:rsidR="00117019" w:rsidRPr="009577ED">
        <w:rPr>
          <w:rFonts w:asciiTheme="minorHAnsi" w:hAnsiTheme="minorHAnsi" w:cs="Calibri"/>
          <w:b/>
          <w:lang w:eastAsia="pt-BR"/>
        </w:rPr>
        <w:t xml:space="preserve"> – Centro de Educação Superior do Oeste</w:t>
      </w:r>
      <w:r w:rsidR="00ED3298" w:rsidRPr="009577ED">
        <w:rPr>
          <w:rFonts w:asciiTheme="minorHAnsi" w:hAnsiTheme="minorHAnsi" w:cs="Calibri"/>
          <w:b/>
          <w:lang w:eastAsia="pt-BR"/>
        </w:rPr>
        <w:t>:</w:t>
      </w:r>
    </w:p>
    <w:p w14:paraId="384C4E86" w14:textId="7CDE678E" w:rsidR="002F7DD5" w:rsidRPr="002F7DD5" w:rsidRDefault="002F7DD5" w:rsidP="002F7DD5">
      <w:pPr>
        <w:pStyle w:val="PargrafodaLista"/>
        <w:suppressAutoHyphens/>
        <w:spacing w:after="0" w:line="240" w:lineRule="auto"/>
        <w:ind w:left="1728"/>
        <w:jc w:val="both"/>
        <w:rPr>
          <w:rFonts w:asciiTheme="minorHAnsi" w:hAnsiTheme="minorHAnsi"/>
        </w:rPr>
      </w:pPr>
      <w:r w:rsidRPr="002F7DD5">
        <w:rPr>
          <w:rFonts w:asciiTheme="minorHAnsi" w:hAnsiTheme="minorHAnsi"/>
        </w:rPr>
        <w:t xml:space="preserve">Rua Beloni Trombeta Zanin, Santo Antônio – Chapecó, SC, CEP: 89.815-630. </w:t>
      </w:r>
    </w:p>
    <w:p w14:paraId="626D2B31" w14:textId="77777777" w:rsidR="002F7DD5" w:rsidRPr="002F7DD5" w:rsidRDefault="002F7DD5" w:rsidP="002F7DD5">
      <w:pPr>
        <w:pStyle w:val="PargrafodaLista"/>
        <w:suppressAutoHyphens/>
        <w:spacing w:after="0" w:line="240" w:lineRule="auto"/>
        <w:ind w:left="1728"/>
        <w:jc w:val="both"/>
        <w:rPr>
          <w:rFonts w:asciiTheme="minorHAnsi" w:hAnsiTheme="minorHAnsi"/>
        </w:rPr>
      </w:pPr>
      <w:r w:rsidRPr="002F7DD5">
        <w:rPr>
          <w:rFonts w:asciiTheme="minorHAnsi" w:hAnsiTheme="minorHAnsi"/>
        </w:rPr>
        <w:t xml:space="preserve">Rua Coronel Ibiapinha de Lima, esquina com São Salvador, Bairro Efacip. Pinhalzinho – SC. CEP: 89.870-000. </w:t>
      </w:r>
    </w:p>
    <w:p w14:paraId="40E25128" w14:textId="6878BB41" w:rsidR="00ED3298" w:rsidRPr="009577ED" w:rsidRDefault="002F7DD5" w:rsidP="002F7DD5">
      <w:pPr>
        <w:pStyle w:val="PargrafodaLista"/>
        <w:suppressAutoHyphens/>
        <w:spacing w:after="0" w:line="240" w:lineRule="auto"/>
        <w:ind w:left="1728"/>
        <w:jc w:val="both"/>
        <w:rPr>
          <w:rFonts w:asciiTheme="minorHAnsi" w:hAnsiTheme="minorHAnsi"/>
        </w:rPr>
      </w:pPr>
      <w:r w:rsidRPr="002F7DD5">
        <w:rPr>
          <w:rFonts w:asciiTheme="minorHAnsi" w:hAnsiTheme="minorHAnsi"/>
        </w:rPr>
        <w:t>Av. Brasil s/nº. Bairro Centro. Palmitos – SC. CEP: 89.887-000.</w:t>
      </w:r>
    </w:p>
    <w:p w14:paraId="16806D9F" w14:textId="5BBF296E" w:rsidR="00AE467B"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512604" w:rsidRPr="009577ED">
        <w:rPr>
          <w:rFonts w:asciiTheme="minorHAnsi" w:hAnsiTheme="minorHAnsi" w:cs="Calibri"/>
          <w:b/>
          <w:lang w:eastAsia="pt-BR"/>
        </w:rPr>
        <w:t xml:space="preserve"> 13h às 19h.</w:t>
      </w:r>
    </w:p>
    <w:p w14:paraId="4350251B" w14:textId="77777777" w:rsidR="00CF4BFF" w:rsidRPr="009577ED" w:rsidRDefault="00CF4BFF" w:rsidP="00AE467B">
      <w:pPr>
        <w:suppressAutoHyphens/>
        <w:spacing w:after="0" w:line="240" w:lineRule="auto"/>
        <w:ind w:left="1728"/>
        <w:jc w:val="both"/>
        <w:rPr>
          <w:rFonts w:asciiTheme="minorHAnsi" w:hAnsiTheme="minorHAnsi" w:cs="Calibri"/>
          <w:b/>
          <w:lang w:eastAsia="pt-BR"/>
        </w:rPr>
      </w:pPr>
    </w:p>
    <w:p w14:paraId="3EF73530" w14:textId="246B6969" w:rsidR="00213189" w:rsidRPr="009577ED" w:rsidRDefault="00A314A5" w:rsidP="003219C6">
      <w:pPr>
        <w:pStyle w:val="PargrafodaLista"/>
        <w:numPr>
          <w:ilvl w:val="2"/>
          <w:numId w:val="10"/>
        </w:numPr>
        <w:suppressAutoHyphens/>
        <w:spacing w:after="0" w:line="240" w:lineRule="auto"/>
        <w:rPr>
          <w:rFonts w:asciiTheme="minorHAnsi" w:hAnsiTheme="minorHAnsi"/>
        </w:rPr>
      </w:pPr>
      <w:r w:rsidRPr="009577ED">
        <w:rPr>
          <w:rFonts w:asciiTheme="minorHAnsi" w:hAnsiTheme="minorHAnsi" w:cs="Calibri"/>
          <w:lang w:eastAsia="pt-BR"/>
        </w:rPr>
        <w:tab/>
      </w:r>
      <w:r w:rsidR="00213189" w:rsidRPr="009577ED">
        <w:rPr>
          <w:rFonts w:asciiTheme="minorHAnsi" w:hAnsiTheme="minorHAnsi" w:cs="Calibri"/>
          <w:b/>
          <w:lang w:val="pt-PT" w:eastAsia="pt-BR"/>
        </w:rPr>
        <w:t>CAMPUS V - VALE DO ITAJAÍ:</w:t>
      </w:r>
    </w:p>
    <w:p w14:paraId="621CDEE5" w14:textId="2F796BCF" w:rsidR="004C36ED" w:rsidRPr="009577ED" w:rsidRDefault="00A314A5"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 xml:space="preserve">CEAVI – </w:t>
      </w:r>
      <w:r w:rsidR="004C36ED" w:rsidRPr="009577ED">
        <w:rPr>
          <w:rFonts w:asciiTheme="minorHAnsi" w:hAnsiTheme="minorHAnsi" w:cs="Calibri"/>
          <w:b/>
          <w:lang w:eastAsia="pt-BR"/>
        </w:rPr>
        <w:t>Centro de Educação Superior do Alto Vale do Itajaí:</w:t>
      </w:r>
    </w:p>
    <w:p w14:paraId="3D053F0F" w14:textId="0F18B5A1" w:rsidR="00A314A5" w:rsidRPr="009577ED" w:rsidRDefault="004C36ED" w:rsidP="004C36ED">
      <w:pPr>
        <w:suppressAutoHyphens/>
        <w:spacing w:after="0" w:line="240" w:lineRule="auto"/>
        <w:ind w:left="1728"/>
        <w:rPr>
          <w:rFonts w:asciiTheme="minorHAnsi" w:hAnsiTheme="minorHAnsi" w:cs="Calibri"/>
          <w:lang w:eastAsia="pt-BR"/>
        </w:rPr>
      </w:pPr>
      <w:r w:rsidRPr="009577ED">
        <w:rPr>
          <w:rFonts w:asciiTheme="minorHAnsi" w:hAnsiTheme="minorHAnsi" w:cs="Calibri"/>
          <w:lang w:eastAsia="pt-BR"/>
        </w:rPr>
        <w:t>Rua Dr. Getúlio Vargas, 2822, Bela Vista – Ibirama, SC, CEP: 89.140-000.</w:t>
      </w:r>
    </w:p>
    <w:p w14:paraId="321B112D" w14:textId="2554F149" w:rsidR="00AE467B"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B9368A" w:rsidRPr="009577ED">
        <w:rPr>
          <w:rFonts w:asciiTheme="minorHAnsi" w:hAnsiTheme="minorHAnsi" w:cs="Calibri"/>
          <w:b/>
          <w:lang w:eastAsia="pt-BR"/>
        </w:rPr>
        <w:t xml:space="preserve"> 13h às 19h.</w:t>
      </w:r>
    </w:p>
    <w:p w14:paraId="72E9F8AD" w14:textId="77777777" w:rsidR="00D16C9B" w:rsidRPr="009577ED" w:rsidRDefault="00D16C9B" w:rsidP="00AE467B">
      <w:pPr>
        <w:suppressAutoHyphens/>
        <w:spacing w:after="0" w:line="240" w:lineRule="auto"/>
        <w:ind w:left="1728"/>
        <w:jc w:val="both"/>
        <w:rPr>
          <w:rFonts w:asciiTheme="minorHAnsi" w:hAnsiTheme="minorHAnsi" w:cs="Calibri"/>
          <w:b/>
          <w:lang w:eastAsia="pt-BR"/>
        </w:rPr>
      </w:pPr>
    </w:p>
    <w:p w14:paraId="3F3EF9E6" w14:textId="72421982" w:rsidR="00213189" w:rsidRPr="009577ED" w:rsidRDefault="00AA3ED1" w:rsidP="00A33AA2">
      <w:pPr>
        <w:numPr>
          <w:ilvl w:val="2"/>
          <w:numId w:val="10"/>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ab/>
      </w:r>
      <w:r w:rsidR="00213189" w:rsidRPr="009577ED">
        <w:rPr>
          <w:rFonts w:asciiTheme="minorHAnsi" w:hAnsiTheme="minorHAnsi" w:cs="Calibri"/>
          <w:b/>
          <w:lang w:eastAsia="pt-BR"/>
        </w:rPr>
        <w:t>CAMPUS VI - SUL CATARINENSE:</w:t>
      </w:r>
    </w:p>
    <w:p w14:paraId="6E05BDED" w14:textId="77777777" w:rsidR="00213189" w:rsidRPr="009577ED" w:rsidRDefault="00213189"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p>
    <w:p w14:paraId="56454BDF" w14:textId="697C9C28" w:rsidR="00762C02" w:rsidRPr="009577ED" w:rsidRDefault="00213189" w:rsidP="007A734B">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14:paraId="1F1440EF" w14:textId="74B38D4D" w:rsidR="00AA3ED1" w:rsidRDefault="00AE467B" w:rsidP="00CF4BFF">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lastRenderedPageBreak/>
        <w:t>Horário de funcionamento:</w:t>
      </w:r>
      <w:r w:rsidR="005F27E3" w:rsidRPr="009577ED">
        <w:rPr>
          <w:rFonts w:asciiTheme="minorHAnsi" w:hAnsiTheme="minorHAnsi" w:cs="Calibri"/>
          <w:b/>
          <w:lang w:eastAsia="pt-BR"/>
        </w:rPr>
        <w:t xml:space="preserve"> 13h às 19h.</w:t>
      </w:r>
    </w:p>
    <w:p w14:paraId="74AC4A82" w14:textId="77777777" w:rsidR="00CF4BFF" w:rsidRPr="00CF4BFF" w:rsidRDefault="00CF4BFF" w:rsidP="00CF4BFF">
      <w:pPr>
        <w:suppressAutoHyphens/>
        <w:spacing w:after="0" w:line="240" w:lineRule="auto"/>
        <w:ind w:left="1728"/>
        <w:jc w:val="both"/>
        <w:rPr>
          <w:rFonts w:asciiTheme="minorHAnsi" w:hAnsiTheme="minorHAnsi" w:cs="Calibri"/>
          <w:b/>
          <w:lang w:eastAsia="pt-BR"/>
        </w:rPr>
      </w:pPr>
    </w:p>
    <w:p w14:paraId="71844242" w14:textId="2BD0DD90" w:rsidR="00AA3ED1" w:rsidRPr="00CF4BFF" w:rsidRDefault="00AA3ED1" w:rsidP="00CF4BFF">
      <w:pPr>
        <w:pStyle w:val="PargrafodaLista"/>
        <w:numPr>
          <w:ilvl w:val="1"/>
          <w:numId w:val="10"/>
        </w:numPr>
        <w:spacing w:after="0" w:line="240" w:lineRule="auto"/>
        <w:rPr>
          <w:rFonts w:asciiTheme="minorHAnsi" w:hAnsiTheme="minorHAnsi" w:cs="Calibri"/>
          <w:lang w:val="pt-PT" w:eastAsia="pt-BR"/>
        </w:rPr>
      </w:pPr>
      <w:r w:rsidRPr="00CF4BFF">
        <w:rPr>
          <w:rFonts w:asciiTheme="minorHAnsi" w:hAnsiTheme="minorHAnsi" w:cs="Calibri"/>
          <w:lang w:val="pt-PT" w:eastAsia="pt-BR"/>
        </w:rPr>
        <w:t>As solicitações serão expedidas somente pelo Fiscal de Contrato de cada Centro ou substituto legal, discriminando o objeto a ser entregue, fornecendo os dados do objeto e a quantidade desejada, por fax ou e-mail, sendo que o atendimento de solicitações feitas por outros não nomeados não serão pagas pela UDESC .</w:t>
      </w:r>
    </w:p>
    <w:p w14:paraId="79EECE37" w14:textId="4364E605" w:rsidR="00AA3ED1" w:rsidRDefault="00AA3ED1" w:rsidP="00AA3ED1">
      <w:pPr>
        <w:pStyle w:val="PargrafodaLista"/>
        <w:numPr>
          <w:ilvl w:val="2"/>
          <w:numId w:val="28"/>
        </w:numPr>
        <w:suppressAutoHyphens/>
        <w:spacing w:after="0" w:line="240" w:lineRule="auto"/>
        <w:jc w:val="both"/>
        <w:rPr>
          <w:rFonts w:asciiTheme="minorHAnsi" w:hAnsiTheme="minorHAnsi" w:cs="Calibri"/>
          <w:lang w:val="pt-PT" w:eastAsia="pt-BR"/>
        </w:rPr>
      </w:pPr>
      <w:r w:rsidRPr="00385980">
        <w:rPr>
          <w:rFonts w:asciiTheme="minorHAnsi" w:hAnsiTheme="minorHAnsi" w:cs="Calibri"/>
          <w:lang w:val="pt-PT" w:eastAsia="pt-BR"/>
        </w:rPr>
        <w:t xml:space="preserve">As solicitações só poderão ser atendidas se houver saldo do item na </w:t>
      </w:r>
      <w:r>
        <w:rPr>
          <w:rFonts w:asciiTheme="minorHAnsi" w:hAnsiTheme="minorHAnsi" w:cs="Calibri"/>
          <w:lang w:val="pt-PT" w:eastAsia="pt-BR"/>
        </w:rPr>
        <w:t>Autorização de Fornecimento</w:t>
      </w:r>
      <w:r w:rsidR="00AF1EC9">
        <w:rPr>
          <w:rFonts w:asciiTheme="minorHAnsi" w:hAnsiTheme="minorHAnsi" w:cs="Calibri"/>
          <w:lang w:val="pt-PT" w:eastAsia="pt-BR"/>
        </w:rPr>
        <w:t xml:space="preserve"> (AF)</w:t>
      </w:r>
      <w:r w:rsidRPr="00385980">
        <w:rPr>
          <w:rFonts w:asciiTheme="minorHAnsi" w:hAnsiTheme="minorHAnsi" w:cs="Calibri"/>
          <w:lang w:val="pt-PT" w:eastAsia="pt-BR"/>
        </w:rPr>
        <w:t xml:space="preserve"> vigente.</w:t>
      </w:r>
    </w:p>
    <w:p w14:paraId="596A1814" w14:textId="5CB44C0C" w:rsidR="00AA3ED1" w:rsidRDefault="00AA3ED1" w:rsidP="00AA3ED1">
      <w:pPr>
        <w:pStyle w:val="PargrafodaLista"/>
        <w:numPr>
          <w:ilvl w:val="2"/>
          <w:numId w:val="28"/>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O </w:t>
      </w:r>
      <w:r w:rsidRPr="00D3244D">
        <w:rPr>
          <w:rFonts w:asciiTheme="minorHAnsi" w:hAnsiTheme="minorHAnsi" w:cs="Calibri"/>
          <w:lang w:val="pt-PT" w:eastAsia="pt-BR"/>
        </w:rPr>
        <w:t xml:space="preserve">prazo de </w:t>
      </w:r>
      <w:r>
        <w:rPr>
          <w:rFonts w:asciiTheme="minorHAnsi" w:hAnsiTheme="minorHAnsi" w:cs="Calibri"/>
          <w:lang w:val="pt-PT" w:eastAsia="pt-BR"/>
        </w:rPr>
        <w:t>entrega dos produtos constantes nas solicitações</w:t>
      </w:r>
      <w:r w:rsidRPr="00D3244D">
        <w:rPr>
          <w:rFonts w:asciiTheme="minorHAnsi" w:hAnsiTheme="minorHAnsi" w:cs="Calibri"/>
          <w:lang w:val="pt-PT" w:eastAsia="pt-BR"/>
        </w:rPr>
        <w:t xml:space="preserve"> será de até </w:t>
      </w:r>
      <w:r w:rsidRPr="00DE6A84">
        <w:rPr>
          <w:rFonts w:asciiTheme="minorHAnsi" w:hAnsiTheme="minorHAnsi" w:cs="Calibri"/>
          <w:b/>
          <w:lang w:val="pt-PT" w:eastAsia="pt-BR"/>
        </w:rPr>
        <w:t>2</w:t>
      </w:r>
      <w:r>
        <w:rPr>
          <w:rFonts w:asciiTheme="minorHAnsi" w:hAnsiTheme="minorHAnsi" w:cs="Calibri"/>
          <w:b/>
          <w:lang w:val="pt-PT" w:eastAsia="pt-BR"/>
        </w:rPr>
        <w:t>0</w:t>
      </w:r>
      <w:r w:rsidRPr="00DE6A84">
        <w:rPr>
          <w:rFonts w:asciiTheme="minorHAnsi" w:hAnsiTheme="minorHAnsi" w:cs="Calibri"/>
          <w:b/>
          <w:lang w:val="pt-PT" w:eastAsia="pt-BR"/>
        </w:rPr>
        <w:t xml:space="preserve"> dias </w:t>
      </w:r>
      <w:r>
        <w:rPr>
          <w:rFonts w:asciiTheme="minorHAnsi" w:hAnsiTheme="minorHAnsi" w:cs="Calibri"/>
          <w:b/>
          <w:lang w:val="pt-PT" w:eastAsia="pt-BR"/>
        </w:rPr>
        <w:t>corridos</w:t>
      </w:r>
      <w:r w:rsidRPr="00D3244D">
        <w:rPr>
          <w:rFonts w:asciiTheme="minorHAnsi" w:hAnsiTheme="minorHAnsi" w:cs="Calibri"/>
          <w:lang w:val="pt-PT" w:eastAsia="pt-BR"/>
        </w:rPr>
        <w:t xml:space="preserve"> após a Autorização</w:t>
      </w:r>
      <w:r>
        <w:rPr>
          <w:rFonts w:asciiTheme="minorHAnsi" w:hAnsiTheme="minorHAnsi" w:cs="Calibri"/>
          <w:lang w:val="pt-PT" w:eastAsia="pt-BR"/>
        </w:rPr>
        <w:t xml:space="preserve"> formal</w:t>
      </w:r>
      <w:r w:rsidRPr="00D3244D">
        <w:rPr>
          <w:rFonts w:asciiTheme="minorHAnsi" w:hAnsiTheme="minorHAnsi" w:cs="Calibri"/>
          <w:lang w:val="pt-PT" w:eastAsia="pt-BR"/>
        </w:rPr>
        <w:t xml:space="preserve"> para </w:t>
      </w:r>
      <w:r>
        <w:rPr>
          <w:rFonts w:asciiTheme="minorHAnsi" w:hAnsiTheme="minorHAnsi" w:cs="Calibri"/>
          <w:lang w:val="pt-PT" w:eastAsia="pt-BR"/>
        </w:rPr>
        <w:t>o fornecimento do objeto</w:t>
      </w:r>
      <w:r w:rsidRPr="00D3244D">
        <w:rPr>
          <w:rFonts w:asciiTheme="minorHAnsi" w:hAnsiTheme="minorHAnsi" w:cs="Calibri"/>
          <w:lang w:val="pt-PT" w:eastAsia="pt-BR"/>
        </w:rPr>
        <w:t>, por escrito pelo Fiscal do Contrato de cada Centro</w:t>
      </w:r>
      <w:r>
        <w:rPr>
          <w:rFonts w:asciiTheme="minorHAnsi" w:hAnsiTheme="minorHAnsi" w:cs="Calibri"/>
          <w:lang w:val="pt-PT" w:eastAsia="pt-BR"/>
        </w:rPr>
        <w:t xml:space="preserve">, </w:t>
      </w:r>
      <w:r w:rsidRPr="00AA3ED1">
        <w:rPr>
          <w:rFonts w:asciiTheme="minorHAnsi" w:hAnsiTheme="minorHAnsi" w:cs="Calibri"/>
          <w:lang w:val="pt-PT" w:eastAsia="pt-BR"/>
        </w:rPr>
        <w:t>podendo ser prorrogado por igual prazo mediante justificativa devidamente apresentada com antecedência e aceita pela Contratante</w:t>
      </w:r>
      <w:r>
        <w:rPr>
          <w:rFonts w:asciiTheme="minorHAnsi" w:hAnsiTheme="minorHAnsi" w:cs="Calibri"/>
          <w:lang w:val="pt-PT" w:eastAsia="pt-BR"/>
        </w:rPr>
        <w:t>.</w:t>
      </w:r>
    </w:p>
    <w:p w14:paraId="227249BC" w14:textId="70482053" w:rsidR="00AA3ED1" w:rsidRDefault="00AA3ED1" w:rsidP="00AA3ED1">
      <w:pPr>
        <w:pStyle w:val="PargrafodaLista"/>
        <w:numPr>
          <w:ilvl w:val="2"/>
          <w:numId w:val="28"/>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As solicitações </w:t>
      </w:r>
      <w:r w:rsidR="008F0529">
        <w:rPr>
          <w:rFonts w:asciiTheme="minorHAnsi" w:hAnsiTheme="minorHAnsi" w:cs="Calibri"/>
          <w:lang w:val="pt-PT" w:eastAsia="pt-BR"/>
        </w:rPr>
        <w:t>serão encaminhadas via email</w:t>
      </w:r>
      <w:r>
        <w:rPr>
          <w:rFonts w:asciiTheme="minorHAnsi" w:hAnsiTheme="minorHAnsi" w:cs="Calibri"/>
          <w:lang w:val="pt-PT" w:eastAsia="pt-BR"/>
        </w:rPr>
        <w:t>.</w:t>
      </w:r>
    </w:p>
    <w:p w14:paraId="526CBC27" w14:textId="55F11614" w:rsidR="00AA3ED1" w:rsidRPr="00AA3ED1" w:rsidRDefault="00AA3ED1" w:rsidP="00A2265F">
      <w:pPr>
        <w:pStyle w:val="PargrafodaLista"/>
        <w:numPr>
          <w:ilvl w:val="2"/>
          <w:numId w:val="28"/>
        </w:numPr>
        <w:suppressAutoHyphens/>
        <w:spacing w:after="0" w:line="240" w:lineRule="auto"/>
        <w:jc w:val="both"/>
        <w:rPr>
          <w:rFonts w:asciiTheme="minorHAnsi" w:hAnsiTheme="minorHAnsi" w:cs="Calibri"/>
          <w:lang w:val="pt-PT" w:eastAsia="pt-BR"/>
        </w:rPr>
      </w:pPr>
      <w:r w:rsidRPr="00AA3ED1">
        <w:rPr>
          <w:rFonts w:asciiTheme="minorHAnsi" w:hAnsiTheme="minorHAnsi" w:cs="Calibri"/>
          <w:b/>
          <w:lang w:val="pt-PT" w:eastAsia="pt-BR"/>
        </w:rPr>
        <w:t>Nas solicitações, o Fiscal determinará os Tamanhos, Cores</w:t>
      </w:r>
      <w:r w:rsidR="00867AC3">
        <w:rPr>
          <w:rFonts w:asciiTheme="minorHAnsi" w:hAnsiTheme="minorHAnsi" w:cs="Calibri"/>
          <w:b/>
          <w:lang w:val="pt-PT" w:eastAsia="pt-BR"/>
        </w:rPr>
        <w:t>,</w:t>
      </w:r>
      <w:r w:rsidRPr="00AA3ED1">
        <w:rPr>
          <w:rFonts w:asciiTheme="minorHAnsi" w:hAnsiTheme="minorHAnsi" w:cs="Calibri"/>
          <w:b/>
          <w:lang w:val="pt-PT" w:eastAsia="pt-BR"/>
        </w:rPr>
        <w:t xml:space="preserve"> Logomarcas </w:t>
      </w:r>
      <w:r w:rsidR="00867AC3">
        <w:rPr>
          <w:rFonts w:asciiTheme="minorHAnsi" w:hAnsiTheme="minorHAnsi" w:cs="Calibri"/>
          <w:b/>
          <w:lang w:val="pt-PT" w:eastAsia="pt-BR"/>
        </w:rPr>
        <w:t xml:space="preserve">e quantidades </w:t>
      </w:r>
      <w:r w:rsidRPr="00AA3ED1">
        <w:rPr>
          <w:rFonts w:asciiTheme="minorHAnsi" w:hAnsiTheme="minorHAnsi" w:cs="Calibri"/>
          <w:b/>
          <w:lang w:val="pt-PT" w:eastAsia="pt-BR"/>
        </w:rPr>
        <w:t>para confecção dos itens</w:t>
      </w:r>
      <w:r w:rsidRPr="00AA3ED1">
        <w:rPr>
          <w:rFonts w:asciiTheme="minorHAnsi" w:hAnsiTheme="minorHAnsi" w:cs="Calibri"/>
          <w:lang w:val="pt-PT" w:eastAsia="pt-BR"/>
        </w:rPr>
        <w:t>.</w:t>
      </w:r>
      <w:r>
        <w:rPr>
          <w:rFonts w:asciiTheme="minorHAnsi" w:hAnsiTheme="minorHAnsi" w:cs="Calibri"/>
          <w:lang w:val="pt-PT" w:eastAsia="pt-BR"/>
        </w:rPr>
        <w:t xml:space="preserve"> </w:t>
      </w:r>
      <w:r w:rsidRPr="00AA3ED1">
        <w:rPr>
          <w:rFonts w:asciiTheme="minorHAnsi" w:hAnsiTheme="minorHAnsi" w:cs="Calibri"/>
          <w:lang w:val="pt-PT" w:eastAsia="pt-BR"/>
        </w:rPr>
        <w:t xml:space="preserve">A Contratada deverá </w:t>
      </w:r>
      <w:r>
        <w:rPr>
          <w:rFonts w:asciiTheme="minorHAnsi" w:hAnsiTheme="minorHAnsi" w:cs="Calibri"/>
          <w:lang w:val="pt-PT" w:eastAsia="pt-BR"/>
        </w:rPr>
        <w:t xml:space="preserve">receber a informação e </w:t>
      </w:r>
      <w:r w:rsidRPr="00AA3ED1">
        <w:rPr>
          <w:rFonts w:asciiTheme="minorHAnsi" w:hAnsiTheme="minorHAnsi" w:cs="Calibri"/>
          <w:lang w:val="pt-PT" w:eastAsia="pt-BR"/>
        </w:rPr>
        <w:t xml:space="preserve">encaminhar material piloto para liberação por parte dos </w:t>
      </w:r>
      <w:r>
        <w:rPr>
          <w:rFonts w:asciiTheme="minorHAnsi" w:hAnsiTheme="minorHAnsi" w:cs="Calibri"/>
          <w:lang w:val="pt-PT" w:eastAsia="pt-BR"/>
        </w:rPr>
        <w:t xml:space="preserve">Fiscais </w:t>
      </w:r>
      <w:r w:rsidRPr="00AA3ED1">
        <w:rPr>
          <w:rFonts w:asciiTheme="minorHAnsi" w:hAnsiTheme="minorHAnsi" w:cs="Calibri"/>
          <w:lang w:val="pt-PT" w:eastAsia="pt-BR"/>
        </w:rPr>
        <w:t xml:space="preserve">da UDESC, antes da produção dos quantitativos solicitados. Caso isso não ocorra, as empresas estarão sujeitas à reprovação de todo material gerado. </w:t>
      </w:r>
    </w:p>
    <w:p w14:paraId="71825109" w14:textId="77777777" w:rsidR="00AA3ED1" w:rsidRPr="00AA3ED1" w:rsidRDefault="006A07BA" w:rsidP="006E5F5D">
      <w:pPr>
        <w:pStyle w:val="PargrafodaLista"/>
        <w:numPr>
          <w:ilvl w:val="1"/>
          <w:numId w:val="10"/>
        </w:numPr>
        <w:tabs>
          <w:tab w:val="left" w:pos="900"/>
        </w:tabs>
        <w:suppressAutoHyphens/>
        <w:spacing w:after="0" w:line="240" w:lineRule="auto"/>
        <w:jc w:val="both"/>
        <w:rPr>
          <w:rFonts w:cs="Calibri"/>
          <w:sz w:val="24"/>
          <w:lang w:val="pt-PT" w:eastAsia="pt-BR"/>
        </w:rPr>
      </w:pPr>
      <w:r w:rsidRPr="00AA3ED1">
        <w:rPr>
          <w:rFonts w:asciiTheme="minorHAnsi" w:hAnsiTheme="minorHAnsi" w:cs="Calibri"/>
          <w:lang w:val="pt-PT" w:eastAsia="pt-BR"/>
        </w:rPr>
        <w:t xml:space="preserve">A garantia mínima fornecida pela Contratada será de 12 (doze) meses para </w:t>
      </w:r>
      <w:r w:rsidR="00AA3ED1" w:rsidRPr="00AA3ED1">
        <w:rPr>
          <w:rFonts w:asciiTheme="minorHAnsi" w:hAnsiTheme="minorHAnsi" w:cs="Calibri"/>
          <w:lang w:val="pt-PT" w:eastAsia="pt-BR"/>
        </w:rPr>
        <w:t xml:space="preserve">o </w:t>
      </w:r>
      <w:r w:rsidRPr="00AA3ED1">
        <w:rPr>
          <w:rFonts w:asciiTheme="minorHAnsi" w:hAnsiTheme="minorHAnsi" w:cs="Calibri"/>
          <w:lang w:val="pt-PT" w:eastAsia="pt-BR"/>
        </w:rPr>
        <w:t>material permanente.</w:t>
      </w:r>
    </w:p>
    <w:p w14:paraId="630519A9" w14:textId="37CC4751" w:rsidR="00762C02" w:rsidRPr="009577ED" w:rsidRDefault="00C53863" w:rsidP="00A77F18">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incidência de problemas em mais de 20% (vinte por cento) dos </w:t>
      </w:r>
      <w:r w:rsidR="00EB5267">
        <w:rPr>
          <w:rFonts w:asciiTheme="minorHAnsi" w:hAnsiTheme="minorHAnsi" w:cs="Calibri"/>
          <w:lang w:val="pt-PT" w:eastAsia="pt-BR"/>
        </w:rPr>
        <w:t>itens</w:t>
      </w:r>
      <w:r w:rsidRPr="009577ED">
        <w:rPr>
          <w:rFonts w:asciiTheme="minorHAnsi" w:hAnsiTheme="minorHAnsi" w:cs="Calibri"/>
          <w:lang w:val="pt-PT" w:eastAsia="pt-BR"/>
        </w:rPr>
        <w:t xml:space="preserve"> será considerado baixa qualidade, e será solicitado a substituição de todos os produtos.</w:t>
      </w:r>
    </w:p>
    <w:p w14:paraId="1282ECFC" w14:textId="77777777" w:rsidR="00762C02" w:rsidRPr="009577ED" w:rsidRDefault="00762C02" w:rsidP="00A77F18">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w:t>
      </w:r>
      <w:r w:rsidR="003219C6" w:rsidRPr="009577ED">
        <w:rPr>
          <w:rFonts w:asciiTheme="minorHAnsi" w:hAnsiTheme="minorHAnsi" w:cs="Calibri"/>
          <w:lang w:val="pt-PT" w:eastAsia="pt-BR"/>
        </w:rPr>
        <w:t>C</w:t>
      </w:r>
      <w:r w:rsidR="00C53863" w:rsidRPr="009577ED">
        <w:rPr>
          <w:rFonts w:asciiTheme="minorHAnsi" w:hAnsiTheme="minorHAnsi" w:cs="Calibri"/>
          <w:lang w:val="pt-PT" w:eastAsia="pt-BR"/>
        </w:rPr>
        <w:t>ontratante não aceitará, sob nenhum pretexto, a transferência de responsabilidade da Contratada para terceiros</w:t>
      </w:r>
      <w:r w:rsidR="003219C6" w:rsidRPr="009577ED">
        <w:rPr>
          <w:rFonts w:asciiTheme="minorHAnsi" w:hAnsiTheme="minorHAnsi" w:cs="Calibri"/>
          <w:lang w:val="pt-PT" w:eastAsia="pt-BR"/>
        </w:rPr>
        <w:t>.</w:t>
      </w:r>
    </w:p>
    <w:p w14:paraId="585DD455" w14:textId="2DFDE222" w:rsidR="00117DE4" w:rsidRDefault="00C53863" w:rsidP="00117DE4">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Contratante reserva-se o direito de a qualquer tempo, previamente ao aceite, ou durante o prazo de </w:t>
      </w:r>
      <w:r w:rsidR="003219C6" w:rsidRPr="009577ED">
        <w:rPr>
          <w:rFonts w:asciiTheme="minorHAnsi" w:hAnsiTheme="minorHAnsi" w:cs="Calibri"/>
          <w:lang w:val="pt-PT" w:eastAsia="pt-BR"/>
        </w:rPr>
        <w:t xml:space="preserve">validade </w:t>
      </w:r>
      <w:r w:rsidRPr="009577ED">
        <w:rPr>
          <w:rFonts w:asciiTheme="minorHAnsi" w:hAnsiTheme="minorHAnsi" w:cs="Calibri"/>
          <w:lang w:val="pt-PT" w:eastAsia="pt-BR"/>
        </w:rPr>
        <w:t>do produto, proceder a analise técnica e de qualidade do mesmo, através de Parecer Técnico,</w:t>
      </w:r>
      <w:r w:rsidR="007843CE" w:rsidRPr="009577ED">
        <w:rPr>
          <w:rFonts w:asciiTheme="minorHAnsi" w:hAnsiTheme="minorHAnsi" w:cs="Calibri"/>
          <w:lang w:val="pt-PT" w:eastAsia="pt-BR"/>
        </w:rPr>
        <w:t xml:space="preserve"> </w:t>
      </w:r>
      <w:r w:rsidRPr="009577ED">
        <w:rPr>
          <w:rFonts w:asciiTheme="minorHAnsi" w:hAnsiTheme="minorHAnsi" w:cs="Calibri"/>
          <w:lang w:val="pt-PT" w:eastAsia="pt-BR"/>
        </w:rPr>
        <w:t>realizado diretamente ou por intermédio de terceiros.</w:t>
      </w:r>
    </w:p>
    <w:p w14:paraId="1E30FA1F" w14:textId="22A7B000" w:rsidR="00762C02" w:rsidRPr="00117DE4" w:rsidRDefault="00C53863" w:rsidP="00117DE4">
      <w:pPr>
        <w:numPr>
          <w:ilvl w:val="1"/>
          <w:numId w:val="10"/>
        </w:numPr>
        <w:suppressAutoHyphens/>
        <w:spacing w:after="0" w:line="240" w:lineRule="auto"/>
        <w:jc w:val="both"/>
        <w:rPr>
          <w:rFonts w:asciiTheme="minorHAnsi" w:hAnsiTheme="minorHAnsi" w:cs="Calibri"/>
          <w:lang w:val="pt-PT" w:eastAsia="pt-BR"/>
        </w:rPr>
      </w:pPr>
      <w:r w:rsidRPr="00117DE4">
        <w:rPr>
          <w:rFonts w:asciiTheme="minorHAnsi" w:hAnsiTheme="minorHAnsi" w:cs="Calibri"/>
          <w:lang w:val="pt-PT" w:eastAsia="pt-BR"/>
        </w:rPr>
        <w:t>Caso o Parecer Técnico rejeite o produto analisado este deverá ser substituído imediatamente pela Contratada, sem qualquer ônus para a Contratante.</w:t>
      </w:r>
    </w:p>
    <w:p w14:paraId="21C49AB9" w14:textId="77777777" w:rsidR="004E3BE6" w:rsidRPr="009577ED" w:rsidRDefault="00C53863" w:rsidP="004E3BE6">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4543DA3" w14:textId="57788184" w:rsidR="00C53863" w:rsidRDefault="00C53863" w:rsidP="004E3BE6">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FF42F89" w14:textId="75492FE8" w:rsidR="00671255" w:rsidRDefault="003C5C31" w:rsidP="004E3BE6">
      <w:pPr>
        <w:numPr>
          <w:ilvl w:val="1"/>
          <w:numId w:val="10"/>
        </w:numPr>
        <w:suppressAutoHyphens/>
        <w:spacing w:after="0" w:line="240" w:lineRule="auto"/>
        <w:jc w:val="both"/>
        <w:rPr>
          <w:rFonts w:asciiTheme="minorHAnsi" w:hAnsiTheme="minorHAnsi" w:cs="Calibri"/>
          <w:lang w:val="pt-PT" w:eastAsia="pt-BR"/>
        </w:rPr>
      </w:pPr>
      <w:r w:rsidRPr="00AF1EC9">
        <w:rPr>
          <w:rFonts w:asciiTheme="minorHAnsi" w:hAnsiTheme="minorHAnsi" w:cs="Calibri"/>
          <w:lang w:val="pt-PT" w:eastAsia="pt-BR"/>
        </w:rPr>
        <w:t>As</w:t>
      </w:r>
      <w:r w:rsidR="00671255" w:rsidRPr="00AF1EC9">
        <w:rPr>
          <w:rFonts w:asciiTheme="minorHAnsi" w:hAnsiTheme="minorHAnsi" w:cs="Calibri"/>
          <w:lang w:val="pt-PT" w:eastAsia="pt-BR"/>
        </w:rPr>
        <w:t xml:space="preserve"> estampas, logomarcas, tamanho e cor</w:t>
      </w:r>
      <w:r w:rsidRPr="00AF1EC9">
        <w:rPr>
          <w:rFonts w:asciiTheme="minorHAnsi" w:hAnsiTheme="minorHAnsi" w:cs="Calibri"/>
          <w:lang w:val="pt-PT" w:eastAsia="pt-BR"/>
        </w:rPr>
        <w:t xml:space="preserve"> dos itens solicitados</w:t>
      </w:r>
      <w:r w:rsidR="00AF1EC9" w:rsidRPr="00AF1EC9">
        <w:rPr>
          <w:rFonts w:asciiTheme="minorHAnsi" w:hAnsiTheme="minorHAnsi" w:cs="Calibri"/>
          <w:lang w:val="pt-PT" w:eastAsia="pt-BR"/>
        </w:rPr>
        <w:t>, serão definidas na e</w:t>
      </w:r>
      <w:r w:rsidR="00671255" w:rsidRPr="00AF1EC9">
        <w:rPr>
          <w:rFonts w:asciiTheme="minorHAnsi" w:hAnsiTheme="minorHAnsi" w:cs="Calibri"/>
          <w:lang w:val="pt-PT" w:eastAsia="pt-BR"/>
        </w:rPr>
        <w:t>missão da AF.</w:t>
      </w:r>
    </w:p>
    <w:p w14:paraId="4A196744" w14:textId="77777777" w:rsidR="00D16C9B" w:rsidRDefault="00D16C9B" w:rsidP="00D16C9B">
      <w:pPr>
        <w:numPr>
          <w:ilvl w:val="1"/>
          <w:numId w:val="10"/>
        </w:numPr>
        <w:suppressAutoHyphens/>
        <w:spacing w:after="0" w:line="240" w:lineRule="auto"/>
        <w:jc w:val="both"/>
        <w:rPr>
          <w:rFonts w:asciiTheme="minorHAnsi" w:hAnsiTheme="minorHAnsi"/>
          <w:color w:val="000000"/>
          <w:lang w:eastAsia="pt-BR"/>
        </w:rPr>
      </w:pPr>
      <w:r w:rsidRPr="00CF5D35">
        <w:rPr>
          <w:rFonts w:asciiTheme="minorHAnsi" w:hAnsiTheme="minorHAnsi" w:cs="Arial"/>
          <w:bCs/>
          <w:lang w:val="pt-PT"/>
        </w:rPr>
        <w:t xml:space="preserve">A Contratada </w:t>
      </w:r>
      <w:r w:rsidRPr="00CF5D35">
        <w:rPr>
          <w:rFonts w:asciiTheme="minorHAnsi" w:hAnsiTheme="minorHAnsi" w:cs="Arial"/>
          <w:b/>
          <w:bCs/>
          <w:lang w:val="pt-PT"/>
        </w:rPr>
        <w:t>deverá encaminhar material piloto</w:t>
      </w:r>
      <w:r w:rsidRPr="00CF5D35">
        <w:rPr>
          <w:rFonts w:asciiTheme="minorHAnsi" w:hAnsiTheme="minorHAnsi" w:cs="Arial"/>
          <w:bCs/>
          <w:lang w:val="pt-PT"/>
        </w:rPr>
        <w:t xml:space="preserve"> para liberação por parte dos responsáveis da UDESC, antes da produção dos quantitativos solicitados. Caso isso não ocorra, as empresas estarão sujeitas à reprovação de todo material gerado. </w:t>
      </w:r>
    </w:p>
    <w:p w14:paraId="14F5F159" w14:textId="7869DF05" w:rsidR="00D16C9B" w:rsidRPr="00AF1EC9" w:rsidRDefault="00D16C9B" w:rsidP="004E3BE6">
      <w:pPr>
        <w:numPr>
          <w:ilvl w:val="1"/>
          <w:numId w:val="10"/>
        </w:numPr>
        <w:suppressAutoHyphens/>
        <w:spacing w:after="0" w:line="240" w:lineRule="auto"/>
        <w:jc w:val="both"/>
        <w:rPr>
          <w:rFonts w:asciiTheme="minorHAnsi" w:hAnsiTheme="minorHAnsi" w:cs="Calibri"/>
          <w:lang w:val="pt-PT" w:eastAsia="pt-BR"/>
        </w:rPr>
      </w:pPr>
      <w:r>
        <w:rPr>
          <w:rFonts w:asciiTheme="minorHAnsi" w:hAnsiTheme="minorHAnsi" w:cs="Calibri"/>
          <w:lang w:eastAsia="pt-BR"/>
        </w:rPr>
        <w:t>Será de responsabilidade da contratada a elaboração do material</w:t>
      </w:r>
      <w:r w:rsidR="00D921C4">
        <w:rPr>
          <w:rFonts w:asciiTheme="minorHAnsi" w:hAnsiTheme="minorHAnsi" w:cs="Calibri"/>
          <w:lang w:eastAsia="pt-BR"/>
        </w:rPr>
        <w:t xml:space="preserve"> piloto para aprovação do layout da UDESC, com base nas informações a serem passadas pelo fiscal do contrato.</w:t>
      </w:r>
    </w:p>
    <w:p w14:paraId="4EFC837D" w14:textId="344E933B" w:rsidR="00F25FBA" w:rsidRPr="00AF1EC9" w:rsidRDefault="00F25FBA" w:rsidP="004E3BE6">
      <w:pPr>
        <w:numPr>
          <w:ilvl w:val="1"/>
          <w:numId w:val="10"/>
        </w:numPr>
        <w:suppressAutoHyphens/>
        <w:spacing w:after="0" w:line="240" w:lineRule="auto"/>
        <w:jc w:val="both"/>
        <w:rPr>
          <w:rFonts w:asciiTheme="minorHAnsi" w:hAnsiTheme="minorHAnsi" w:cs="Calibri"/>
          <w:lang w:val="pt-PT" w:eastAsia="pt-BR"/>
        </w:rPr>
      </w:pPr>
      <w:r w:rsidRPr="00AF1EC9">
        <w:rPr>
          <w:rFonts w:asciiTheme="minorHAnsi" w:hAnsiTheme="minorHAnsi" w:cs="Calibri"/>
          <w:lang w:val="pt-PT" w:eastAsia="pt-BR"/>
        </w:rPr>
        <w:t>Todos os itens deverão atender a legislação a eles pertinentes.</w:t>
      </w:r>
    </w:p>
    <w:p w14:paraId="3468646F" w14:textId="428F3839" w:rsidR="00E67F68" w:rsidRPr="00CF4BFF" w:rsidRDefault="00E67F68" w:rsidP="00E67F68">
      <w:pPr>
        <w:pStyle w:val="PargrafodaLista"/>
        <w:numPr>
          <w:ilvl w:val="1"/>
          <w:numId w:val="10"/>
        </w:numPr>
        <w:jc w:val="both"/>
        <w:rPr>
          <w:rFonts w:cs="Calibri"/>
        </w:rPr>
      </w:pPr>
      <w:r w:rsidRPr="00E67F68">
        <w:rPr>
          <w:rFonts w:cs="Calibri"/>
          <w:bCs/>
        </w:rPr>
        <w:lastRenderedPageBreak/>
        <w:t xml:space="preserve">As notas deverão ser apresentadas ao Fiscal do Contrato que solicitou </w:t>
      </w:r>
      <w:r w:rsidR="00AF1EC9">
        <w:rPr>
          <w:rFonts w:cs="Calibri"/>
          <w:bCs/>
        </w:rPr>
        <w:t>o</w:t>
      </w:r>
      <w:r w:rsidRPr="00E67F68">
        <w:rPr>
          <w:rFonts w:cs="Calibri"/>
          <w:bCs/>
        </w:rPr>
        <w:t xml:space="preserve"> material para que o mesmo “CERTIFIQUE” a nota, sendo que esta deverá vir acompanhada de documentos comprobatórios de regularidade fiscal.</w:t>
      </w:r>
    </w:p>
    <w:p w14:paraId="0B75DA9B" w14:textId="77777777" w:rsidR="00CF4BFF" w:rsidRPr="00E67F68" w:rsidRDefault="00CF4BFF" w:rsidP="00CF4BFF">
      <w:pPr>
        <w:pStyle w:val="PargrafodaLista"/>
        <w:ind w:left="716"/>
        <w:jc w:val="both"/>
        <w:rPr>
          <w:rFonts w:cs="Calibri"/>
        </w:rPr>
      </w:pPr>
    </w:p>
    <w:p w14:paraId="2000C6F6" w14:textId="1875A1B2" w:rsidR="00600B5D" w:rsidRDefault="00600B5D" w:rsidP="00AF1EC9">
      <w:pPr>
        <w:pStyle w:val="PargrafodaLista"/>
        <w:numPr>
          <w:ilvl w:val="0"/>
          <w:numId w:val="10"/>
        </w:numPr>
        <w:suppressAutoHyphens/>
        <w:spacing w:after="0" w:line="240" w:lineRule="auto"/>
        <w:rPr>
          <w:rFonts w:asciiTheme="minorHAnsi" w:hAnsiTheme="minorHAnsi" w:cs="Calibri"/>
          <w:b/>
          <w:lang w:eastAsia="pt-BR"/>
        </w:rPr>
      </w:pPr>
      <w:r>
        <w:rPr>
          <w:rFonts w:asciiTheme="minorHAnsi" w:hAnsiTheme="minorHAnsi" w:cs="Calibri"/>
          <w:b/>
          <w:lang w:eastAsia="pt-BR"/>
        </w:rPr>
        <w:t xml:space="preserve"> CONDIÇÕES GERAIS</w:t>
      </w:r>
    </w:p>
    <w:p w14:paraId="40E54C8A" w14:textId="77777777" w:rsidR="00600B5D" w:rsidRDefault="00600B5D" w:rsidP="00600B5D">
      <w:pPr>
        <w:pStyle w:val="PargrafodaLista"/>
        <w:suppressAutoHyphens/>
        <w:spacing w:after="0" w:line="240" w:lineRule="auto"/>
        <w:ind w:left="502"/>
        <w:rPr>
          <w:rFonts w:asciiTheme="minorHAnsi" w:hAnsiTheme="minorHAnsi" w:cs="Calibri"/>
          <w:b/>
          <w:lang w:eastAsia="pt-BR"/>
        </w:rPr>
      </w:pPr>
    </w:p>
    <w:p w14:paraId="2672B41B" w14:textId="77777777" w:rsidR="00600B5D" w:rsidRPr="00600B5D" w:rsidRDefault="00600B5D" w:rsidP="00AF1EC9">
      <w:pPr>
        <w:numPr>
          <w:ilvl w:val="1"/>
          <w:numId w:val="10"/>
        </w:numPr>
        <w:suppressAutoHyphens/>
        <w:spacing w:after="0" w:line="240" w:lineRule="auto"/>
        <w:jc w:val="both"/>
        <w:rPr>
          <w:rFonts w:asciiTheme="minorHAnsi" w:hAnsiTheme="minorHAnsi" w:cs="Calibri"/>
          <w:lang w:val="pt-PT" w:eastAsia="pt-BR"/>
        </w:rPr>
      </w:pPr>
      <w:r w:rsidRPr="00600B5D">
        <w:rPr>
          <w:rFonts w:asciiTheme="minorHAnsi" w:hAnsiTheme="minorHAnsi" w:cs="Calibri"/>
          <w:lang w:val="pt-PT" w:eastAsia="pt-BR"/>
        </w:rPr>
        <w:t>Não transferir a outrem, no todo ou em parte, o presente Contrato, sem a prévia e expressa anuência da UDESC.</w:t>
      </w:r>
    </w:p>
    <w:p w14:paraId="19742456" w14:textId="77777777" w:rsidR="00600B5D" w:rsidRPr="00600B5D" w:rsidRDefault="00600B5D" w:rsidP="00AF1EC9">
      <w:pPr>
        <w:numPr>
          <w:ilvl w:val="1"/>
          <w:numId w:val="10"/>
        </w:numPr>
        <w:suppressAutoHyphens/>
        <w:spacing w:after="0" w:line="240" w:lineRule="auto"/>
        <w:jc w:val="both"/>
        <w:rPr>
          <w:rFonts w:asciiTheme="minorHAnsi" w:hAnsiTheme="minorHAnsi" w:cs="Calibri"/>
          <w:lang w:val="pt-PT" w:eastAsia="pt-BR"/>
        </w:rPr>
      </w:pPr>
      <w:r w:rsidRPr="00600B5D">
        <w:rPr>
          <w:rFonts w:asciiTheme="minorHAnsi" w:hAnsiTheme="minorHAnsi" w:cs="Calibri"/>
          <w:lang w:val="pt-PT" w:eastAsia="pt-BR"/>
        </w:rPr>
        <w:t>Manter durante a execução do Contrato todas as condições de habilitação e qualificação exigidas na licitação.</w:t>
      </w:r>
    </w:p>
    <w:p w14:paraId="17A2B762" w14:textId="77777777" w:rsidR="00600B5D" w:rsidRPr="00600B5D" w:rsidRDefault="00600B5D" w:rsidP="00AF1EC9">
      <w:pPr>
        <w:numPr>
          <w:ilvl w:val="1"/>
          <w:numId w:val="10"/>
        </w:numPr>
        <w:suppressAutoHyphens/>
        <w:spacing w:after="0" w:line="240" w:lineRule="auto"/>
        <w:jc w:val="both"/>
        <w:rPr>
          <w:rFonts w:asciiTheme="minorHAnsi" w:hAnsiTheme="minorHAnsi" w:cs="Calibri"/>
          <w:lang w:val="pt-PT" w:eastAsia="pt-BR"/>
        </w:rPr>
      </w:pPr>
      <w:r w:rsidRPr="00600B5D">
        <w:rPr>
          <w:rFonts w:asciiTheme="minorHAnsi" w:hAnsiTheme="minorHAnsi" w:cs="Calibri"/>
          <w:lang w:val="pt-PT" w:eastAsia="pt-BR"/>
        </w:rPr>
        <w:t>Manter o mais completo sigilo das informações constantes dos relatórios, documentos, bem como das demais informações de que tiver acesso em razão do contrato que vier a ser assinado.</w:t>
      </w:r>
    </w:p>
    <w:p w14:paraId="5861F0A9" w14:textId="77777777" w:rsidR="00600B5D" w:rsidRPr="00600B5D" w:rsidRDefault="00600B5D" w:rsidP="00AF1EC9">
      <w:pPr>
        <w:numPr>
          <w:ilvl w:val="1"/>
          <w:numId w:val="10"/>
        </w:numPr>
        <w:suppressAutoHyphens/>
        <w:spacing w:after="0" w:line="240" w:lineRule="auto"/>
        <w:jc w:val="both"/>
        <w:rPr>
          <w:rFonts w:asciiTheme="minorHAnsi" w:hAnsiTheme="minorHAnsi" w:cs="Calibri"/>
          <w:lang w:val="pt-PT" w:eastAsia="pt-BR"/>
        </w:rPr>
      </w:pPr>
      <w:r w:rsidRPr="00600B5D">
        <w:rPr>
          <w:rFonts w:asciiTheme="minorHAnsi" w:hAnsiTheme="minorHAnsi" w:cs="Calibri"/>
          <w:lang w:val="pt-PT" w:eastAsia="pt-BR"/>
        </w:rPr>
        <w:t>A UDESC não aceitará, sob nenhum pretexto, a transferência de responsabilidade da Contratada para outras entidades, sejam fabricantes, técnicos ou quaisquer outros.</w:t>
      </w:r>
    </w:p>
    <w:p w14:paraId="405A56DD" w14:textId="77777777" w:rsidR="00600B5D" w:rsidRPr="00600B5D" w:rsidRDefault="00600B5D" w:rsidP="00AF1EC9">
      <w:pPr>
        <w:numPr>
          <w:ilvl w:val="1"/>
          <w:numId w:val="10"/>
        </w:numPr>
        <w:suppressAutoHyphens/>
        <w:spacing w:after="0" w:line="240" w:lineRule="auto"/>
        <w:jc w:val="both"/>
        <w:rPr>
          <w:rFonts w:asciiTheme="minorHAnsi" w:hAnsiTheme="minorHAnsi" w:cs="Calibri"/>
          <w:lang w:val="pt-PT"/>
        </w:rPr>
      </w:pPr>
      <w:r w:rsidRPr="00600B5D">
        <w:rPr>
          <w:rFonts w:asciiTheme="minorHAnsi" w:hAnsiTheme="minorHAnsi" w:cs="Calibri"/>
          <w:lang w:val="pt-PT" w:eastAsia="pt-BR"/>
        </w:rPr>
        <w:t>Qualquer tolerância por parte da UDESC em relação ao estabelecido no presente instrumen</w:t>
      </w:r>
      <w:r w:rsidRPr="00600B5D">
        <w:rPr>
          <w:rFonts w:asciiTheme="minorHAnsi" w:hAnsiTheme="minorHAnsi" w:cs="Calibri"/>
          <w:lang w:val="pt-PT"/>
        </w:rPr>
        <w:t>to convocatório não implicará alteração de cláusulas ou condições pactuadas.</w:t>
      </w:r>
    </w:p>
    <w:p w14:paraId="4640A028" w14:textId="77777777" w:rsidR="00600B5D" w:rsidRPr="00600B5D" w:rsidRDefault="00600B5D" w:rsidP="00600B5D">
      <w:pPr>
        <w:pStyle w:val="PargrafodaLista"/>
        <w:suppressAutoHyphens/>
        <w:spacing w:after="0" w:line="240" w:lineRule="auto"/>
        <w:ind w:left="716"/>
        <w:jc w:val="both"/>
        <w:rPr>
          <w:rFonts w:asciiTheme="minorHAnsi" w:hAnsiTheme="minorHAnsi" w:cs="Calibri"/>
          <w:lang w:val="pt-PT" w:eastAsia="pt-BR"/>
        </w:rPr>
      </w:pPr>
    </w:p>
    <w:p w14:paraId="52324D0C" w14:textId="1FAE6410" w:rsidR="00C53863" w:rsidRPr="009577ED" w:rsidRDefault="00C53863" w:rsidP="002F7DD5">
      <w:pPr>
        <w:pStyle w:val="PargrafodaLista"/>
        <w:numPr>
          <w:ilvl w:val="0"/>
          <w:numId w:val="10"/>
        </w:numPr>
        <w:suppressAutoHyphens/>
        <w:spacing w:after="0" w:line="240" w:lineRule="auto"/>
        <w:rPr>
          <w:rFonts w:asciiTheme="minorHAnsi" w:hAnsiTheme="minorHAnsi" w:cs="Calibri"/>
          <w:b/>
          <w:lang w:eastAsia="pt-BR"/>
        </w:rPr>
      </w:pPr>
      <w:r w:rsidRPr="009577ED">
        <w:rPr>
          <w:rFonts w:asciiTheme="minorHAnsi" w:hAnsiTheme="minorHAnsi"/>
          <w:b/>
          <w:color w:val="000000"/>
          <w:lang w:eastAsia="pt-BR"/>
        </w:rPr>
        <w:t>OBRIGAÇÕES DA CONTRATADA:</w:t>
      </w:r>
    </w:p>
    <w:p w14:paraId="6EC29FF2" w14:textId="77777777" w:rsidR="00C53863" w:rsidRPr="009577ED" w:rsidRDefault="00C53863" w:rsidP="00C53863">
      <w:pPr>
        <w:suppressAutoHyphens/>
        <w:spacing w:after="0" w:line="240" w:lineRule="auto"/>
        <w:ind w:left="360"/>
        <w:rPr>
          <w:rFonts w:asciiTheme="minorHAnsi" w:hAnsiTheme="minorHAnsi" w:cs="Calibri"/>
          <w:b/>
          <w:lang w:eastAsia="pt-BR"/>
        </w:rPr>
      </w:pPr>
    </w:p>
    <w:p w14:paraId="3B7EF7E8"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08803980" w14:textId="77777777" w:rsidR="00454DEA"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0BDED8F2" w14:textId="77777777" w:rsidR="00AF1EC9" w:rsidRPr="00AF1EC9" w:rsidRDefault="00454DEA" w:rsidP="00F51E36">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cs="Calibri"/>
        </w:rPr>
        <w:t>Prestar todos os esclarecimentos que forem solicitados pela Contratante, cujas reclamações se obriga prontamente atender.</w:t>
      </w:r>
    </w:p>
    <w:p w14:paraId="485E51A0" w14:textId="7F356BF1" w:rsidR="00C53863" w:rsidRPr="00AF1EC9" w:rsidRDefault="00C53863" w:rsidP="00F51E36">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56E3606"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3224BAD2" w14:textId="0D1F7551" w:rsidR="00C53863" w:rsidRPr="00AF1EC9" w:rsidRDefault="00C53863" w:rsidP="00F3485E">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61FE57A" w14:textId="77777777" w:rsidR="00C53863"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6145BD8F" w14:textId="77777777" w:rsidR="00454DEA" w:rsidRPr="00454DEA" w:rsidRDefault="00454DEA" w:rsidP="00454DEA">
      <w:pPr>
        <w:pStyle w:val="PargrafodaLista"/>
        <w:numPr>
          <w:ilvl w:val="1"/>
          <w:numId w:val="10"/>
        </w:numPr>
        <w:jc w:val="both"/>
        <w:rPr>
          <w:rFonts w:cs="Calibri"/>
          <w:bCs/>
        </w:rPr>
      </w:pPr>
      <w:r w:rsidRPr="00454DEA">
        <w:rPr>
          <w:rFonts w:cs="Calibri"/>
          <w:bCs/>
        </w:rPr>
        <w:t>Responsabilizar-se por eventuais danos materiais, ou acidentes pessoais, que venham a ocorrer em consequência de seus serviços.</w:t>
      </w:r>
    </w:p>
    <w:p w14:paraId="6F60253E" w14:textId="77777777" w:rsidR="00AF1EC9" w:rsidRPr="00AF1EC9" w:rsidRDefault="00F42E14" w:rsidP="00957370">
      <w:pPr>
        <w:pStyle w:val="PargrafodaLista"/>
        <w:numPr>
          <w:ilvl w:val="1"/>
          <w:numId w:val="10"/>
        </w:numPr>
        <w:suppressAutoHyphens/>
        <w:autoSpaceDE w:val="0"/>
        <w:autoSpaceDN w:val="0"/>
        <w:adjustRightInd w:val="0"/>
        <w:spacing w:after="0" w:line="240" w:lineRule="auto"/>
        <w:jc w:val="both"/>
        <w:rPr>
          <w:rFonts w:asciiTheme="minorHAnsi" w:hAnsiTheme="minorHAnsi"/>
          <w:lang w:eastAsia="pt-BR"/>
        </w:rPr>
      </w:pPr>
      <w:r w:rsidRPr="00AF1EC9">
        <w:rPr>
          <w:rFonts w:cs="Calibri"/>
        </w:rPr>
        <w:t>Efetuar de imediato, sempre que exigido pela Contratante, o afastamento de qualquer empregado ou subcontratado, cuja atuação, permanência ou comportamento sejam julgados inconvenientes ou insatisfatórios ao bom andamento dos serviços contratados ou ao interesse do serviço público.</w:t>
      </w:r>
    </w:p>
    <w:p w14:paraId="72EC9CA9" w14:textId="0884144B" w:rsidR="008B0F58" w:rsidRPr="00AF1EC9" w:rsidRDefault="00C53863" w:rsidP="00AF1EC9">
      <w:pPr>
        <w:pStyle w:val="PargrafodaLista"/>
        <w:numPr>
          <w:ilvl w:val="1"/>
          <w:numId w:val="10"/>
        </w:numPr>
        <w:suppressAutoHyphens/>
        <w:autoSpaceDE w:val="0"/>
        <w:autoSpaceDN w:val="0"/>
        <w:adjustRightInd w:val="0"/>
        <w:spacing w:after="0" w:line="240" w:lineRule="auto"/>
        <w:jc w:val="both"/>
        <w:rPr>
          <w:rFonts w:asciiTheme="minorHAnsi" w:hAnsiTheme="minorHAnsi" w:cs="Arial"/>
          <w:b/>
          <w:bCs/>
        </w:rPr>
      </w:pPr>
      <w:r w:rsidRPr="00AF1EC9">
        <w:rPr>
          <w:rFonts w:asciiTheme="minorHAnsi" w:hAnsiTheme="minorHAnsi"/>
          <w:lang w:eastAsia="pt-BR"/>
        </w:rPr>
        <w:t>Zelar pela utilização por parte de seus funcionários de equipamentos de segurança pessoal, que devem ser adquiridos às expensas da Contratada. A resistência a não utilização destes poderá ensejar rescisão contratual.</w:t>
      </w:r>
      <w:r w:rsidR="00AF1EC9" w:rsidRPr="00AF1EC9">
        <w:rPr>
          <w:rFonts w:asciiTheme="minorHAnsi" w:hAnsiTheme="minorHAnsi" w:cs="Arial"/>
          <w:b/>
          <w:bCs/>
        </w:rPr>
        <w:t xml:space="preserve"> </w:t>
      </w:r>
    </w:p>
    <w:p w14:paraId="31EC2ADB" w14:textId="77777777" w:rsidR="00995719" w:rsidRPr="00AF1EC9" w:rsidRDefault="00995719">
      <w:pPr>
        <w:spacing w:after="0" w:line="240" w:lineRule="auto"/>
        <w:rPr>
          <w:rFonts w:asciiTheme="minorHAnsi" w:hAnsiTheme="minorHAnsi"/>
          <w:sz w:val="24"/>
          <w:szCs w:val="24"/>
          <w:lang w:eastAsia="pt-BR"/>
        </w:rPr>
      </w:pPr>
    </w:p>
    <w:p w14:paraId="7C808408" w14:textId="77777777" w:rsidR="003F53C5" w:rsidRPr="009577ED" w:rsidRDefault="003F53C5" w:rsidP="003F53C5">
      <w:pPr>
        <w:pStyle w:val="Ttulo1"/>
        <w:rPr>
          <w:rFonts w:asciiTheme="minorHAnsi" w:eastAsia="Calibri" w:hAnsiTheme="minorHAnsi" w:cs="Times New Roman"/>
          <w:b w:val="0"/>
          <w:bCs w:val="0"/>
          <w:kern w:val="0"/>
          <w:sz w:val="22"/>
          <w:szCs w:val="22"/>
        </w:rPr>
      </w:pPr>
    </w:p>
    <w:p w14:paraId="695634BE" w14:textId="77777777" w:rsidR="003F53C5" w:rsidRPr="009577ED" w:rsidRDefault="003F53C5" w:rsidP="003F53C5">
      <w:pPr>
        <w:rPr>
          <w:rFonts w:asciiTheme="minorHAnsi" w:hAnsiTheme="minorHAnsi"/>
          <w:lang w:eastAsia="pt-BR"/>
        </w:rPr>
      </w:pPr>
    </w:p>
    <w:p w14:paraId="7BFD1DD7" w14:textId="77777777" w:rsidR="00F42E14" w:rsidRDefault="00F42E14" w:rsidP="00F42E14">
      <w:pPr>
        <w:spacing w:after="0" w:line="240" w:lineRule="auto"/>
        <w:jc w:val="center"/>
        <w:rPr>
          <w:rFonts w:asciiTheme="minorHAnsi" w:eastAsia="Times New Roman" w:hAnsiTheme="minorHAnsi" w:cs="Arial"/>
          <w:b/>
          <w:bCs/>
          <w:kern w:val="32"/>
          <w:sz w:val="48"/>
          <w:szCs w:val="52"/>
          <w:lang w:eastAsia="pt-BR"/>
        </w:rPr>
      </w:pPr>
      <w:bookmarkStart w:id="6" w:name="_Toc378696660"/>
    </w:p>
    <w:p w14:paraId="207F1D09" w14:textId="77777777" w:rsidR="00AF1EC9" w:rsidRDefault="00AF1EC9" w:rsidP="00F42E14">
      <w:pPr>
        <w:spacing w:after="0" w:line="240" w:lineRule="auto"/>
        <w:jc w:val="center"/>
        <w:rPr>
          <w:rFonts w:asciiTheme="minorHAnsi" w:eastAsia="Times New Roman" w:hAnsiTheme="minorHAnsi" w:cs="Arial"/>
          <w:b/>
          <w:bCs/>
          <w:kern w:val="32"/>
          <w:sz w:val="48"/>
          <w:szCs w:val="52"/>
          <w:lang w:eastAsia="pt-BR"/>
        </w:rPr>
      </w:pPr>
    </w:p>
    <w:p w14:paraId="386EC0EF" w14:textId="77777777" w:rsidR="00F42E14" w:rsidRDefault="00F42E14" w:rsidP="00F42E14">
      <w:pPr>
        <w:spacing w:after="0" w:line="240" w:lineRule="auto"/>
        <w:jc w:val="center"/>
        <w:rPr>
          <w:rFonts w:asciiTheme="minorHAnsi" w:eastAsia="Times New Roman" w:hAnsiTheme="minorHAnsi" w:cs="Arial"/>
          <w:b/>
          <w:bCs/>
          <w:kern w:val="32"/>
          <w:sz w:val="48"/>
          <w:szCs w:val="52"/>
          <w:lang w:eastAsia="pt-BR"/>
        </w:rPr>
      </w:pPr>
    </w:p>
    <w:p w14:paraId="0BEC662C" w14:textId="77777777" w:rsidR="00F42E14" w:rsidRDefault="00F42E14" w:rsidP="00F42E14">
      <w:pPr>
        <w:spacing w:after="0" w:line="240" w:lineRule="auto"/>
        <w:jc w:val="center"/>
        <w:rPr>
          <w:rFonts w:asciiTheme="minorHAnsi" w:eastAsia="Times New Roman" w:hAnsiTheme="minorHAnsi" w:cs="Arial"/>
          <w:b/>
          <w:bCs/>
          <w:kern w:val="32"/>
          <w:sz w:val="48"/>
          <w:szCs w:val="52"/>
          <w:lang w:eastAsia="pt-BR"/>
        </w:rPr>
      </w:pPr>
    </w:p>
    <w:p w14:paraId="6496268F" w14:textId="148AD485" w:rsidR="00780586" w:rsidRDefault="00780586" w:rsidP="007C0516">
      <w:pPr>
        <w:spacing w:after="0" w:line="240" w:lineRule="auto"/>
        <w:rPr>
          <w:rFonts w:asciiTheme="minorHAnsi" w:eastAsia="Times New Roman" w:hAnsiTheme="minorHAnsi" w:cs="Arial"/>
          <w:b/>
          <w:bCs/>
          <w:kern w:val="32"/>
          <w:sz w:val="48"/>
          <w:szCs w:val="52"/>
          <w:lang w:eastAsia="pt-BR"/>
        </w:rPr>
      </w:pPr>
    </w:p>
    <w:p w14:paraId="6F5219FB" w14:textId="77777777" w:rsidR="00780586" w:rsidRDefault="00780586" w:rsidP="00780586">
      <w:pPr>
        <w:spacing w:after="0" w:line="240" w:lineRule="auto"/>
        <w:jc w:val="center"/>
        <w:rPr>
          <w:rFonts w:asciiTheme="minorHAnsi" w:eastAsia="Times New Roman" w:hAnsiTheme="minorHAnsi" w:cs="Arial"/>
          <w:b/>
          <w:bCs/>
          <w:kern w:val="32"/>
          <w:sz w:val="48"/>
          <w:szCs w:val="52"/>
          <w:lang w:eastAsia="pt-BR"/>
        </w:rPr>
      </w:pPr>
    </w:p>
    <w:p w14:paraId="16AD2DE3" w14:textId="3EF2A27F" w:rsidR="00392645" w:rsidRDefault="002157C8" w:rsidP="00780586">
      <w:pPr>
        <w:spacing w:after="0" w:line="240" w:lineRule="auto"/>
        <w:jc w:val="center"/>
        <w:rPr>
          <w:rFonts w:asciiTheme="minorHAnsi" w:eastAsia="Times New Roman" w:hAnsiTheme="minorHAnsi" w:cs="Arial"/>
          <w:b/>
          <w:bCs/>
          <w:kern w:val="32"/>
          <w:sz w:val="48"/>
          <w:szCs w:val="52"/>
          <w:lang w:eastAsia="pt-BR"/>
        </w:rPr>
      </w:pPr>
      <w:r>
        <w:rPr>
          <w:rFonts w:asciiTheme="minorHAnsi" w:eastAsia="Times New Roman" w:hAnsiTheme="minorHAnsi" w:cs="Arial"/>
          <w:b/>
          <w:bCs/>
          <w:kern w:val="32"/>
          <w:sz w:val="48"/>
          <w:szCs w:val="52"/>
          <w:lang w:eastAsia="pt-BR"/>
        </w:rPr>
        <w:t xml:space="preserve">NOVO </w:t>
      </w:r>
      <w:r w:rsidR="00B301DF" w:rsidRPr="009577ED">
        <w:rPr>
          <w:rFonts w:asciiTheme="minorHAnsi" w:eastAsia="Times New Roman" w:hAnsiTheme="minorHAnsi" w:cs="Arial"/>
          <w:b/>
          <w:bCs/>
          <w:kern w:val="32"/>
          <w:sz w:val="48"/>
          <w:szCs w:val="52"/>
          <w:lang w:eastAsia="pt-BR"/>
        </w:rPr>
        <w:t>ANEXO II DO EDITAL</w:t>
      </w:r>
      <w:bookmarkEnd w:id="6"/>
      <w:r w:rsidR="008B0F58">
        <w:rPr>
          <w:rFonts w:asciiTheme="minorHAnsi" w:eastAsia="Times New Roman" w:hAnsiTheme="minorHAnsi" w:cs="Arial"/>
          <w:b/>
          <w:bCs/>
          <w:kern w:val="32"/>
          <w:sz w:val="48"/>
          <w:szCs w:val="52"/>
          <w:lang w:eastAsia="pt-BR"/>
        </w:rPr>
        <w:t xml:space="preserve"> </w:t>
      </w:r>
    </w:p>
    <w:p w14:paraId="6066B3D4" w14:textId="0CC625ED" w:rsidR="003F53C5" w:rsidRDefault="008B0F58" w:rsidP="00780586">
      <w:pPr>
        <w:spacing w:after="0" w:line="240" w:lineRule="auto"/>
        <w:jc w:val="center"/>
        <w:rPr>
          <w:rFonts w:asciiTheme="minorHAnsi" w:hAnsiTheme="minorHAnsi" w:cs="Arial"/>
          <w:b/>
          <w:bCs/>
          <w:sz w:val="48"/>
          <w:szCs w:val="72"/>
        </w:rPr>
      </w:pPr>
      <w:r w:rsidRPr="009577ED">
        <w:rPr>
          <w:rFonts w:asciiTheme="minorHAnsi" w:hAnsiTheme="minorHAnsi" w:cs="Arial"/>
          <w:b/>
          <w:bCs/>
          <w:sz w:val="48"/>
          <w:szCs w:val="72"/>
        </w:rPr>
        <w:t>LOTES/ITENS, ESPECIFICAÇÕES</w:t>
      </w:r>
      <w:r>
        <w:rPr>
          <w:rFonts w:asciiTheme="minorHAnsi" w:hAnsiTheme="minorHAnsi" w:cs="Arial"/>
          <w:b/>
          <w:bCs/>
          <w:sz w:val="48"/>
          <w:szCs w:val="72"/>
        </w:rPr>
        <w:t xml:space="preserve"> E</w:t>
      </w:r>
      <w:r w:rsidRPr="009577ED">
        <w:rPr>
          <w:rFonts w:asciiTheme="minorHAnsi" w:hAnsiTheme="minorHAnsi" w:cs="Arial"/>
          <w:b/>
          <w:bCs/>
          <w:sz w:val="48"/>
          <w:szCs w:val="72"/>
        </w:rPr>
        <w:t xml:space="preserve"> QUANTITATIVOS</w:t>
      </w:r>
    </w:p>
    <w:p w14:paraId="2E607D87" w14:textId="06A49323" w:rsidR="003F53C5" w:rsidRPr="009577ED" w:rsidRDefault="003F53C5">
      <w:pPr>
        <w:spacing w:after="0" w:line="240" w:lineRule="auto"/>
        <w:rPr>
          <w:rFonts w:asciiTheme="minorHAnsi" w:hAnsiTheme="minorHAnsi" w:cs="Arial"/>
          <w:b/>
          <w:bCs/>
          <w:sz w:val="24"/>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73600" behindDoc="1" locked="0" layoutInCell="1" allowOverlap="1" wp14:anchorId="5CEC9D9D" wp14:editId="3A01791C">
                <wp:simplePos x="0" y="0"/>
                <wp:positionH relativeFrom="column">
                  <wp:posOffset>5725160</wp:posOffset>
                </wp:positionH>
                <wp:positionV relativeFrom="paragraph">
                  <wp:posOffset>2197100</wp:posOffset>
                </wp:positionV>
                <wp:extent cx="669290" cy="1143000"/>
                <wp:effectExtent l="0" t="0" r="16510" b="19050"/>
                <wp:wrapNone/>
                <wp:docPr id="12" name="Caixa de texto 12"/>
                <wp:cNvGraphicFramePr/>
                <a:graphic xmlns:a="http://schemas.openxmlformats.org/drawingml/2006/main">
                  <a:graphicData uri="http://schemas.microsoft.com/office/word/2010/wordprocessingShape">
                    <wps:wsp>
                      <wps:cNvSpPr txBox="1"/>
                      <wps:spPr>
                        <a:xfrm>
                          <a:off x="0" y="0"/>
                          <a:ext cx="669290" cy="114300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05A8E5A" w14:textId="77777777" w:rsidR="00A547E8" w:rsidRDefault="00A547E8"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C9D9D" id="Caixa de texto 12" o:spid="_x0000_s1030" type="#_x0000_t202" style="position:absolute;margin-left:450.8pt;margin-top:173pt;width:52.7pt;height:9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" fillcolor="#a6a6a6" strokecolor="windowText" strokeweight="2pt">
                <v:textbox style="layout-flow:vertical;mso-layout-flow-alt:bottom-to-top">
                  <w:txbxContent>
                    <w:p w14:paraId="705A8E5A" w14:textId="77777777" w:rsidR="00A547E8" w:rsidRDefault="00A547E8"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v:textbox>
              </v:shape>
            </w:pict>
          </mc:Fallback>
        </mc:AlternateContent>
      </w:r>
      <w:r w:rsidRPr="009577ED">
        <w:rPr>
          <w:rFonts w:asciiTheme="minorHAnsi" w:hAnsiTheme="minorHAnsi" w:cs="Arial"/>
          <w:b/>
          <w:bCs/>
          <w:sz w:val="24"/>
          <w:szCs w:val="44"/>
          <w:lang w:eastAsia="pt-BR"/>
        </w:rPr>
        <w:br w:type="page"/>
      </w:r>
    </w:p>
    <w:p w14:paraId="266EC4FF" w14:textId="77777777" w:rsidR="008B0F58" w:rsidRPr="009577ED" w:rsidRDefault="008B0F58" w:rsidP="008B0F58">
      <w:pPr>
        <w:spacing w:after="0" w:line="240" w:lineRule="auto"/>
        <w:rPr>
          <w:rFonts w:asciiTheme="minorHAnsi" w:hAnsiTheme="minorHAnsi"/>
          <w:color w:val="000000"/>
          <w:sz w:val="24"/>
          <w:szCs w:val="24"/>
          <w:lang w:eastAsia="pt-BR"/>
        </w:rPr>
      </w:pPr>
      <w:bookmarkStart w:id="7" w:name="_Toc378696661"/>
    </w:p>
    <w:p w14:paraId="0288338C" w14:textId="77777777" w:rsidR="008B0F58" w:rsidRPr="009577ED" w:rsidRDefault="008B0F58" w:rsidP="008B0F58">
      <w:pPr>
        <w:pStyle w:val="Ttulo1"/>
        <w:rPr>
          <w:rFonts w:asciiTheme="minorHAnsi" w:eastAsia="Calibri" w:hAnsiTheme="minorHAnsi" w:cs="Times New Roman"/>
          <w:b w:val="0"/>
          <w:bCs w:val="0"/>
          <w:kern w:val="0"/>
          <w:sz w:val="22"/>
          <w:szCs w:val="22"/>
        </w:rPr>
      </w:pPr>
    </w:p>
    <w:p w14:paraId="3E2E36B9" w14:textId="77777777" w:rsidR="008B0F58" w:rsidRDefault="008B0F58" w:rsidP="008B0F58">
      <w:pPr>
        <w:rPr>
          <w:rFonts w:asciiTheme="minorHAnsi" w:hAnsiTheme="minorHAnsi"/>
          <w:lang w:eastAsia="pt-BR"/>
        </w:rPr>
      </w:pPr>
    </w:p>
    <w:p w14:paraId="4EEDA243" w14:textId="77777777" w:rsidR="00D16C9B" w:rsidRDefault="00D16C9B" w:rsidP="008B0F58">
      <w:pPr>
        <w:rPr>
          <w:rFonts w:asciiTheme="minorHAnsi" w:hAnsiTheme="minorHAnsi"/>
          <w:lang w:eastAsia="pt-BR"/>
        </w:rPr>
      </w:pPr>
    </w:p>
    <w:p w14:paraId="0D76BE2F" w14:textId="77777777" w:rsidR="00D16C9B" w:rsidRDefault="00D16C9B" w:rsidP="008B0F58">
      <w:pPr>
        <w:rPr>
          <w:rFonts w:asciiTheme="minorHAnsi" w:hAnsiTheme="minorHAnsi"/>
          <w:lang w:eastAsia="pt-BR"/>
        </w:rPr>
      </w:pPr>
    </w:p>
    <w:p w14:paraId="1F6ABC63" w14:textId="77777777" w:rsidR="00D16C9B" w:rsidRDefault="00D16C9B" w:rsidP="008B0F58">
      <w:pPr>
        <w:rPr>
          <w:rFonts w:asciiTheme="minorHAnsi" w:hAnsiTheme="minorHAnsi"/>
          <w:lang w:eastAsia="pt-BR"/>
        </w:rPr>
      </w:pPr>
    </w:p>
    <w:p w14:paraId="5CC9D4FD" w14:textId="77777777" w:rsidR="00D16C9B" w:rsidRDefault="00D16C9B" w:rsidP="008B0F58">
      <w:pPr>
        <w:rPr>
          <w:rFonts w:asciiTheme="minorHAnsi" w:hAnsiTheme="minorHAnsi"/>
          <w:lang w:eastAsia="pt-BR"/>
        </w:rPr>
      </w:pPr>
    </w:p>
    <w:p w14:paraId="0DF62387" w14:textId="77777777" w:rsidR="008B0F58" w:rsidRPr="009577ED" w:rsidRDefault="008B0F58" w:rsidP="008B0F58">
      <w:pPr>
        <w:rPr>
          <w:rFonts w:asciiTheme="minorHAnsi" w:hAnsiTheme="minorHAnsi"/>
          <w:lang w:eastAsia="pt-BR"/>
        </w:rPr>
      </w:pPr>
    </w:p>
    <w:p w14:paraId="36BDA957" w14:textId="77777777" w:rsidR="008B0F58" w:rsidRPr="009577ED" w:rsidRDefault="008B0F58" w:rsidP="008B0F58">
      <w:pPr>
        <w:rPr>
          <w:rFonts w:asciiTheme="minorHAnsi" w:hAnsiTheme="minorHAnsi"/>
          <w:lang w:eastAsia="pt-BR"/>
        </w:rPr>
      </w:pPr>
    </w:p>
    <w:p w14:paraId="25164A65" w14:textId="77777777" w:rsidR="008B0F58" w:rsidRPr="009577ED" w:rsidRDefault="008B0F58" w:rsidP="008B0F58">
      <w:pPr>
        <w:rPr>
          <w:rFonts w:asciiTheme="minorHAnsi" w:hAnsiTheme="minorHAnsi"/>
          <w:lang w:eastAsia="pt-BR"/>
        </w:rPr>
      </w:pPr>
    </w:p>
    <w:p w14:paraId="74E9E720" w14:textId="64554385" w:rsidR="00A246A8" w:rsidRDefault="002157C8" w:rsidP="008B0F58">
      <w:pPr>
        <w:spacing w:after="0" w:line="240" w:lineRule="auto"/>
        <w:jc w:val="center"/>
        <w:rPr>
          <w:rFonts w:asciiTheme="minorHAnsi" w:hAnsiTheme="minorHAnsi"/>
          <w:szCs w:val="52"/>
        </w:rPr>
      </w:pPr>
      <w:r>
        <w:rPr>
          <w:rFonts w:asciiTheme="minorHAnsi" w:eastAsia="Times New Roman" w:hAnsiTheme="minorHAnsi" w:cs="Arial"/>
          <w:b/>
          <w:bCs/>
          <w:kern w:val="32"/>
          <w:sz w:val="48"/>
          <w:szCs w:val="52"/>
          <w:lang w:eastAsia="pt-BR"/>
        </w:rPr>
        <w:t xml:space="preserve">NOVO </w:t>
      </w:r>
      <w:r w:rsidR="008B0F58">
        <w:rPr>
          <w:rFonts w:asciiTheme="minorHAnsi" w:eastAsia="Times New Roman" w:hAnsiTheme="minorHAnsi" w:cs="Arial"/>
          <w:b/>
          <w:bCs/>
          <w:kern w:val="32"/>
          <w:sz w:val="48"/>
          <w:szCs w:val="52"/>
          <w:lang w:eastAsia="pt-BR"/>
        </w:rPr>
        <w:t xml:space="preserve">ENCAMINHAMENTO </w:t>
      </w:r>
      <w:r w:rsidR="008B0F58" w:rsidRPr="008B0F58">
        <w:rPr>
          <w:rFonts w:asciiTheme="minorHAnsi" w:eastAsia="Times New Roman" w:hAnsiTheme="minorHAnsi" w:cs="Arial"/>
          <w:b/>
          <w:bCs/>
          <w:kern w:val="32"/>
          <w:sz w:val="48"/>
          <w:szCs w:val="52"/>
          <w:lang w:eastAsia="pt-BR"/>
        </w:rPr>
        <w:t>DO TERMO DE REFERÊNCIA PARA APROVAÇÃO</w:t>
      </w:r>
      <w:r w:rsidR="008B0F58">
        <w:rPr>
          <w:rFonts w:asciiTheme="minorHAnsi" w:hAnsiTheme="minorHAnsi"/>
          <w:szCs w:val="52"/>
        </w:rPr>
        <w:t xml:space="preserve"> </w:t>
      </w:r>
    </w:p>
    <w:p w14:paraId="69866E4B" w14:textId="77777777" w:rsidR="00A246A8" w:rsidRDefault="00A246A8" w:rsidP="008B0F58">
      <w:pPr>
        <w:spacing w:after="0" w:line="240" w:lineRule="auto"/>
        <w:jc w:val="center"/>
        <w:rPr>
          <w:rFonts w:asciiTheme="minorHAnsi" w:hAnsiTheme="minorHAnsi"/>
          <w:szCs w:val="52"/>
        </w:rPr>
      </w:pPr>
    </w:p>
    <w:p w14:paraId="00B47811" w14:textId="4C54BA93"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hAnsiTheme="minorHAnsi"/>
          <w:szCs w:val="52"/>
        </w:rPr>
        <w:br w:type="page"/>
      </w:r>
    </w:p>
    <w:p w14:paraId="0CDCFB03" w14:textId="0241315E" w:rsidR="00995719" w:rsidRPr="009577ED" w:rsidRDefault="00A547E8" w:rsidP="00CE4C36">
      <w:pPr>
        <w:pStyle w:val="Ttulo1"/>
        <w:jc w:val="center"/>
        <w:rPr>
          <w:rFonts w:asciiTheme="minorHAnsi" w:hAnsiTheme="minorHAnsi"/>
          <w:sz w:val="22"/>
          <w:szCs w:val="52"/>
        </w:rPr>
      </w:pPr>
      <w:r w:rsidRPr="009577ED">
        <w:rPr>
          <w:rFonts w:asciiTheme="minorHAnsi" w:hAnsiTheme="minorHAnsi"/>
          <w:sz w:val="22"/>
          <w:szCs w:val="52"/>
        </w:rPr>
        <w:lastRenderedPageBreak/>
        <w:t>ENCAMINHAMENTO</w:t>
      </w:r>
      <w:r w:rsidR="008B0F58">
        <w:rPr>
          <w:rFonts w:asciiTheme="minorHAnsi" w:hAnsiTheme="minorHAnsi"/>
          <w:sz w:val="22"/>
          <w:szCs w:val="52"/>
        </w:rPr>
        <w:t>, AO REITOR,</w:t>
      </w:r>
      <w:r w:rsidRPr="009577ED">
        <w:rPr>
          <w:rFonts w:asciiTheme="minorHAnsi" w:hAnsiTheme="minorHAnsi"/>
          <w:sz w:val="22"/>
          <w:szCs w:val="52"/>
        </w:rPr>
        <w:t xml:space="preserve"> DO </w:t>
      </w:r>
      <w:r w:rsidR="00995719" w:rsidRPr="009577ED">
        <w:rPr>
          <w:rFonts w:asciiTheme="minorHAnsi" w:hAnsiTheme="minorHAnsi"/>
          <w:sz w:val="22"/>
          <w:szCs w:val="52"/>
        </w:rPr>
        <w:t>TERMO DE REFERÊNCIA PARA APROVAÇÃO</w:t>
      </w:r>
      <w:bookmarkEnd w:id="7"/>
    </w:p>
    <w:p w14:paraId="0E4E38A7" w14:textId="77777777" w:rsidR="00CE4C36" w:rsidRPr="009577ED" w:rsidRDefault="00CE4C36" w:rsidP="00CE4C36">
      <w:pPr>
        <w:rPr>
          <w:rFonts w:asciiTheme="minorHAnsi" w:hAnsiTheme="minorHAnsi"/>
          <w:lang w:eastAsia="pt-BR"/>
        </w:rPr>
      </w:pPr>
    </w:p>
    <w:p w14:paraId="14965FE9"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Ao Magnífico Reitor,</w:t>
      </w:r>
    </w:p>
    <w:p w14:paraId="67EA1B80" w14:textId="77777777" w:rsidR="00A547E8" w:rsidRPr="008B0F58" w:rsidRDefault="00A547E8" w:rsidP="00A547E8">
      <w:pPr>
        <w:tabs>
          <w:tab w:val="left" w:pos="0"/>
        </w:tabs>
        <w:spacing w:after="0" w:line="240" w:lineRule="auto"/>
        <w:ind w:firstLine="902"/>
        <w:jc w:val="both"/>
        <w:rPr>
          <w:rFonts w:asciiTheme="minorHAnsi" w:hAnsiTheme="minorHAnsi" w:cs="Calibri"/>
        </w:rPr>
      </w:pPr>
    </w:p>
    <w:p w14:paraId="1B2DDDA3"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 Após, retornar ao Setor de Compras/CLC para demais trâmites.</w:t>
      </w:r>
    </w:p>
    <w:p w14:paraId="10D19A00" w14:textId="77777777" w:rsidR="00A547E8" w:rsidRPr="008B0F58" w:rsidRDefault="00A547E8" w:rsidP="00995719">
      <w:pPr>
        <w:tabs>
          <w:tab w:val="left" w:pos="0"/>
        </w:tabs>
        <w:spacing w:after="0" w:line="240" w:lineRule="auto"/>
        <w:ind w:firstLine="902"/>
        <w:jc w:val="center"/>
        <w:rPr>
          <w:rFonts w:asciiTheme="minorHAnsi" w:hAnsiTheme="minorHAnsi" w:cs="Arial"/>
          <w:b/>
          <w:bCs/>
          <w:lang w:eastAsia="pt-BR"/>
        </w:rPr>
      </w:pPr>
    </w:p>
    <w:p w14:paraId="1E0BF3A2" w14:textId="77777777" w:rsidR="000716A8" w:rsidRPr="008B0F58" w:rsidRDefault="000716A8" w:rsidP="00995719">
      <w:pPr>
        <w:tabs>
          <w:tab w:val="left" w:pos="0"/>
        </w:tabs>
        <w:spacing w:after="0" w:line="240" w:lineRule="auto"/>
        <w:ind w:firstLine="902"/>
        <w:jc w:val="center"/>
        <w:rPr>
          <w:rFonts w:asciiTheme="minorHAnsi" w:hAnsiTheme="minorHAnsi" w:cs="Arial"/>
          <w:b/>
          <w:bCs/>
          <w:lang w:eastAsia="pt-BR"/>
        </w:rPr>
      </w:pPr>
    </w:p>
    <w:p w14:paraId="540DB955" w14:textId="7434BE89" w:rsidR="00995719" w:rsidRPr="002157C8" w:rsidRDefault="002576D2" w:rsidP="008B0F58">
      <w:pPr>
        <w:tabs>
          <w:tab w:val="left" w:pos="0"/>
        </w:tabs>
        <w:spacing w:after="0" w:line="240" w:lineRule="auto"/>
        <w:ind w:firstLine="902"/>
        <w:jc w:val="both"/>
        <w:rPr>
          <w:rFonts w:asciiTheme="minorHAnsi" w:hAnsiTheme="minorHAnsi" w:cs="Arial"/>
          <w:b/>
          <w:lang w:eastAsia="pt-BR"/>
        </w:rPr>
      </w:pPr>
      <w:r w:rsidRPr="008B0F58">
        <w:rPr>
          <w:rFonts w:asciiTheme="minorHAnsi" w:hAnsiTheme="minorHAnsi" w:cs="Arial"/>
          <w:b/>
          <w:bCs/>
          <w:lang w:eastAsia="pt-BR"/>
        </w:rPr>
        <w:t>Objeto</w:t>
      </w:r>
      <w:r w:rsidR="00117DE4">
        <w:rPr>
          <w:rFonts w:asciiTheme="minorHAnsi" w:hAnsiTheme="minorHAnsi" w:cs="Arial"/>
          <w:b/>
          <w:bCs/>
          <w:lang w:eastAsia="pt-BR"/>
        </w:rPr>
        <w:t xml:space="preserve">: </w:t>
      </w:r>
      <w:r w:rsidR="00DD5401" w:rsidRPr="002157C8">
        <w:rPr>
          <w:rFonts w:asciiTheme="minorHAnsi" w:hAnsiTheme="minorHAnsi"/>
          <w:b/>
          <w:bCs/>
        </w:rPr>
        <w:t>Aquisição de Rouparia para a UDESC</w:t>
      </w:r>
      <w:r w:rsidR="00117DE4" w:rsidRPr="002157C8">
        <w:rPr>
          <w:rFonts w:asciiTheme="minorHAnsi" w:hAnsiTheme="minorHAnsi"/>
          <w:b/>
          <w:bCs/>
        </w:rPr>
        <w:t>.</w:t>
      </w:r>
      <w:r w:rsidR="003975AB" w:rsidRPr="002157C8">
        <w:rPr>
          <w:rFonts w:asciiTheme="minorHAnsi" w:hAnsiTheme="minorHAnsi"/>
          <w:b/>
          <w:bCs/>
        </w:rPr>
        <w:t xml:space="preserve"> </w:t>
      </w:r>
    </w:p>
    <w:p w14:paraId="2D8BC8B9" w14:textId="77777777" w:rsidR="002576D2" w:rsidRPr="002F7DD5" w:rsidRDefault="002576D2" w:rsidP="002576D2">
      <w:pPr>
        <w:tabs>
          <w:tab w:val="left" w:pos="0"/>
        </w:tabs>
        <w:spacing w:after="0" w:line="240" w:lineRule="auto"/>
        <w:rPr>
          <w:rFonts w:asciiTheme="minorHAnsi" w:hAnsiTheme="minorHAnsi" w:cs="Arial"/>
          <w:b/>
          <w:bCs/>
          <w:lang w:eastAsia="pt-BR"/>
        </w:rPr>
      </w:pPr>
    </w:p>
    <w:p w14:paraId="271E81FB" w14:textId="4B029AEA" w:rsidR="00C83972" w:rsidRPr="00487E01" w:rsidRDefault="00995719" w:rsidP="00DD5401">
      <w:pPr>
        <w:tabs>
          <w:tab w:val="left" w:pos="0"/>
        </w:tabs>
        <w:spacing w:after="0" w:line="240" w:lineRule="auto"/>
        <w:ind w:firstLine="902"/>
        <w:jc w:val="both"/>
        <w:rPr>
          <w:rFonts w:asciiTheme="minorHAnsi" w:hAnsiTheme="minorHAnsi"/>
          <w:bCs/>
        </w:rPr>
      </w:pPr>
      <w:r w:rsidRPr="00D16C9B">
        <w:rPr>
          <w:rFonts w:asciiTheme="minorHAnsi" w:hAnsiTheme="minorHAnsi"/>
          <w:b/>
        </w:rPr>
        <w:t>Justificativa:</w:t>
      </w:r>
      <w:r w:rsidR="003975AB" w:rsidRPr="00D16C9B">
        <w:rPr>
          <w:rFonts w:asciiTheme="minorHAnsi" w:hAnsiTheme="minorHAnsi"/>
          <w:b/>
        </w:rPr>
        <w:t xml:space="preserve"> </w:t>
      </w:r>
      <w:r w:rsidR="00D426AA" w:rsidRPr="00D16C9B">
        <w:rPr>
          <w:rFonts w:asciiTheme="minorHAnsi" w:hAnsiTheme="minorHAnsi"/>
          <w:b/>
        </w:rPr>
        <w:t xml:space="preserve"> </w:t>
      </w:r>
      <w:r w:rsidR="00D426AA" w:rsidRPr="00D16C9B">
        <w:rPr>
          <w:rFonts w:asciiTheme="minorHAnsi" w:hAnsiTheme="minorHAnsi"/>
          <w:bCs/>
        </w:rPr>
        <w:t xml:space="preserve">A Aquisição de Rouparia visa atender a demanda de uniformes para alunos e </w:t>
      </w:r>
      <w:r w:rsidR="00D426AA" w:rsidRPr="008F0529">
        <w:rPr>
          <w:rFonts w:asciiTheme="minorHAnsi" w:hAnsiTheme="minorHAnsi"/>
          <w:bCs/>
        </w:rPr>
        <w:t>técnicos que participam das atividades desportiva</w:t>
      </w:r>
      <w:r w:rsidR="00D16C9B" w:rsidRPr="008F0529">
        <w:rPr>
          <w:rFonts w:asciiTheme="minorHAnsi" w:hAnsiTheme="minorHAnsi"/>
          <w:bCs/>
        </w:rPr>
        <w:t>s e recreativas da Universidade</w:t>
      </w:r>
      <w:r w:rsidR="00D426AA" w:rsidRPr="008F0529">
        <w:rPr>
          <w:rFonts w:asciiTheme="minorHAnsi" w:hAnsiTheme="minorHAnsi"/>
          <w:bCs/>
        </w:rPr>
        <w:t xml:space="preserve">. Além da necessidade </w:t>
      </w:r>
      <w:r w:rsidR="00D426AA" w:rsidRPr="00487E01">
        <w:rPr>
          <w:rFonts w:asciiTheme="minorHAnsi" w:hAnsiTheme="minorHAnsi"/>
          <w:bCs/>
        </w:rPr>
        <w:t>de rou</w:t>
      </w:r>
      <w:r w:rsidR="00780586" w:rsidRPr="00487E01">
        <w:rPr>
          <w:rFonts w:asciiTheme="minorHAnsi" w:hAnsiTheme="minorHAnsi"/>
          <w:bCs/>
        </w:rPr>
        <w:t>p</w:t>
      </w:r>
      <w:r w:rsidR="00D16C9B" w:rsidRPr="00487E01">
        <w:rPr>
          <w:rFonts w:asciiTheme="minorHAnsi" w:hAnsiTheme="minorHAnsi"/>
          <w:bCs/>
        </w:rPr>
        <w:t>as de cama para as clínicas e para o atendimento aos eventos de extensão da UDESC.</w:t>
      </w:r>
    </w:p>
    <w:p w14:paraId="5A8D8161" w14:textId="77777777" w:rsidR="00DD5401" w:rsidRPr="00487E01" w:rsidRDefault="00DD5401" w:rsidP="00DD5401">
      <w:pPr>
        <w:tabs>
          <w:tab w:val="left" w:pos="0"/>
        </w:tabs>
        <w:spacing w:after="0" w:line="240" w:lineRule="auto"/>
        <w:ind w:firstLine="902"/>
        <w:jc w:val="both"/>
        <w:rPr>
          <w:rFonts w:asciiTheme="minorHAnsi" w:hAnsiTheme="minorHAnsi" w:cs="Arial"/>
          <w:b/>
          <w:bCs/>
          <w:lang w:eastAsia="pt-BR"/>
        </w:rPr>
      </w:pPr>
    </w:p>
    <w:p w14:paraId="63BD9F15" w14:textId="1C092A74" w:rsidR="00107F50" w:rsidRPr="00487E01" w:rsidRDefault="00995719" w:rsidP="000E178E">
      <w:pPr>
        <w:ind w:firstLine="851"/>
        <w:jc w:val="both"/>
        <w:rPr>
          <w:rFonts w:ascii="Arial" w:eastAsia="Times New Roman" w:hAnsi="Arial" w:cs="Arial"/>
          <w:b/>
          <w:bCs/>
          <w:sz w:val="24"/>
          <w:szCs w:val="24"/>
          <w:lang w:eastAsia="pt-BR"/>
        </w:rPr>
      </w:pPr>
      <w:r w:rsidRPr="00487E01">
        <w:rPr>
          <w:rFonts w:asciiTheme="minorHAnsi" w:hAnsiTheme="minorHAnsi" w:cs="Arial"/>
          <w:b/>
          <w:bCs/>
          <w:lang w:eastAsia="pt-BR"/>
        </w:rPr>
        <w:t xml:space="preserve">Valor: </w:t>
      </w:r>
      <w:r w:rsidRPr="00487E01">
        <w:rPr>
          <w:rFonts w:asciiTheme="minorHAnsi" w:hAnsiTheme="minorHAnsi" w:cs="Calibri"/>
        </w:rPr>
        <w:t>O valor total estimado para atende</w:t>
      </w:r>
      <w:r w:rsidR="006848D3" w:rsidRPr="00487E01">
        <w:rPr>
          <w:rFonts w:asciiTheme="minorHAnsi" w:hAnsiTheme="minorHAnsi" w:cs="Calibri"/>
        </w:rPr>
        <w:t xml:space="preserve">r todas as solicitações é </w:t>
      </w:r>
      <w:r w:rsidR="006848D3" w:rsidRPr="00487E01">
        <w:rPr>
          <w:rFonts w:asciiTheme="minorHAnsi" w:hAnsiTheme="minorHAnsi" w:cs="Calibri"/>
          <w:bCs/>
        </w:rPr>
        <w:t xml:space="preserve">de </w:t>
      </w:r>
      <w:r w:rsidR="004F7E19" w:rsidRPr="002157C8">
        <w:rPr>
          <w:rFonts w:asciiTheme="minorHAnsi" w:hAnsiTheme="minorHAnsi" w:cs="Calibri"/>
          <w:b/>
          <w:bCs/>
        </w:rPr>
        <w:t>R$</w:t>
      </w:r>
      <w:r w:rsidR="00D16C9B" w:rsidRPr="002157C8">
        <w:rPr>
          <w:rFonts w:asciiTheme="minorHAnsi" w:hAnsiTheme="minorHAnsi" w:cs="Calibri"/>
          <w:b/>
          <w:bCs/>
        </w:rPr>
        <w:t xml:space="preserve"> </w:t>
      </w:r>
      <w:r w:rsidR="00CB23BC">
        <w:rPr>
          <w:rFonts w:asciiTheme="minorHAnsi" w:hAnsiTheme="minorHAnsi" w:cs="Calibri"/>
          <w:b/>
          <w:bCs/>
        </w:rPr>
        <w:t xml:space="preserve">352.890,68 </w:t>
      </w:r>
      <w:r w:rsidR="008F0529" w:rsidRPr="00487E01">
        <w:rPr>
          <w:rFonts w:asciiTheme="minorHAnsi" w:hAnsiTheme="minorHAnsi" w:cs="Calibri"/>
          <w:bCs/>
        </w:rPr>
        <w:t>(</w:t>
      </w:r>
      <w:r w:rsidR="00762205">
        <w:rPr>
          <w:rFonts w:asciiTheme="minorHAnsi" w:hAnsiTheme="minorHAnsi" w:cs="Calibri"/>
          <w:bCs/>
        </w:rPr>
        <w:t xml:space="preserve">Trezentos e </w:t>
      </w:r>
      <w:r w:rsidR="00CB23BC">
        <w:rPr>
          <w:rFonts w:asciiTheme="minorHAnsi" w:hAnsiTheme="minorHAnsi" w:cs="Calibri"/>
          <w:bCs/>
        </w:rPr>
        <w:t>cinquenta e dois</w:t>
      </w:r>
      <w:r w:rsidR="00762205">
        <w:rPr>
          <w:rFonts w:asciiTheme="minorHAnsi" w:hAnsiTheme="minorHAnsi" w:cs="Calibri"/>
          <w:bCs/>
        </w:rPr>
        <w:t xml:space="preserve"> </w:t>
      </w:r>
      <w:r w:rsidR="00487E01" w:rsidRPr="00487E01">
        <w:rPr>
          <w:rFonts w:asciiTheme="minorHAnsi" w:hAnsiTheme="minorHAnsi" w:cs="Calibri"/>
          <w:bCs/>
        </w:rPr>
        <w:t>mil</w:t>
      </w:r>
      <w:r w:rsidR="008F0529" w:rsidRPr="00487E01">
        <w:rPr>
          <w:rFonts w:asciiTheme="minorHAnsi" w:hAnsiTheme="minorHAnsi" w:cs="Calibri"/>
          <w:bCs/>
        </w:rPr>
        <w:t xml:space="preserve"> </w:t>
      </w:r>
      <w:r w:rsidR="00CB23BC">
        <w:rPr>
          <w:rFonts w:asciiTheme="minorHAnsi" w:hAnsiTheme="minorHAnsi" w:cs="Calibri"/>
          <w:bCs/>
        </w:rPr>
        <w:t>oitocentos e noventa</w:t>
      </w:r>
      <w:r w:rsidR="00762205">
        <w:rPr>
          <w:rFonts w:asciiTheme="minorHAnsi" w:hAnsiTheme="minorHAnsi" w:cs="Calibri"/>
          <w:bCs/>
        </w:rPr>
        <w:t xml:space="preserve"> </w:t>
      </w:r>
      <w:r w:rsidR="008F0529" w:rsidRPr="00487E01">
        <w:rPr>
          <w:rFonts w:asciiTheme="minorHAnsi" w:hAnsiTheme="minorHAnsi" w:cs="Calibri"/>
          <w:bCs/>
        </w:rPr>
        <w:t>reais</w:t>
      </w:r>
      <w:r w:rsidR="00762205">
        <w:rPr>
          <w:rFonts w:asciiTheme="minorHAnsi" w:hAnsiTheme="minorHAnsi" w:cs="Calibri"/>
          <w:bCs/>
        </w:rPr>
        <w:t xml:space="preserve"> e </w:t>
      </w:r>
      <w:r w:rsidR="00CB23BC">
        <w:rPr>
          <w:rFonts w:asciiTheme="minorHAnsi" w:hAnsiTheme="minorHAnsi" w:cs="Calibri"/>
          <w:bCs/>
        </w:rPr>
        <w:t>sessenta</w:t>
      </w:r>
      <w:r w:rsidR="00762205">
        <w:rPr>
          <w:rFonts w:asciiTheme="minorHAnsi" w:hAnsiTheme="minorHAnsi" w:cs="Calibri"/>
          <w:bCs/>
        </w:rPr>
        <w:t xml:space="preserve"> e </w:t>
      </w:r>
      <w:r w:rsidR="00CB23BC">
        <w:rPr>
          <w:rFonts w:asciiTheme="minorHAnsi" w:hAnsiTheme="minorHAnsi" w:cs="Calibri"/>
          <w:bCs/>
        </w:rPr>
        <w:t>oito</w:t>
      </w:r>
      <w:r w:rsidR="00762205">
        <w:rPr>
          <w:rFonts w:asciiTheme="minorHAnsi" w:hAnsiTheme="minorHAnsi" w:cs="Calibri"/>
          <w:bCs/>
        </w:rPr>
        <w:t xml:space="preserve"> centavos</w:t>
      </w:r>
      <w:r w:rsidR="008F0529" w:rsidRPr="00487E01">
        <w:rPr>
          <w:rFonts w:asciiTheme="minorHAnsi" w:hAnsiTheme="minorHAnsi" w:cs="Calibri"/>
          <w:bCs/>
        </w:rPr>
        <w:t>).</w:t>
      </w:r>
    </w:p>
    <w:p w14:paraId="6F5C46E7" w14:textId="77777777" w:rsidR="001E0899" w:rsidRPr="008B0F58" w:rsidRDefault="00995719"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Arial"/>
          <w:b/>
          <w:bCs/>
          <w:lang w:eastAsia="pt-BR"/>
        </w:rPr>
        <w:t>Vigência</w:t>
      </w:r>
      <w:r w:rsidR="001E0899" w:rsidRPr="008B0F58">
        <w:rPr>
          <w:rFonts w:asciiTheme="minorHAnsi" w:hAnsiTheme="minorHAnsi" w:cs="Arial"/>
          <w:b/>
          <w:bCs/>
          <w:lang w:eastAsia="pt-BR"/>
        </w:rPr>
        <w:t xml:space="preserve"> da Ata de Registro de Preços</w:t>
      </w:r>
      <w:r w:rsidR="001E0899" w:rsidRPr="008B0F58">
        <w:rPr>
          <w:rFonts w:asciiTheme="minorHAnsi" w:hAnsiTheme="minorHAnsi" w:cs="Calibri"/>
          <w:b/>
          <w:bCs/>
        </w:rPr>
        <w:t xml:space="preserve"> - ARP: </w:t>
      </w:r>
      <w:r w:rsidR="001E0899" w:rsidRPr="008B0F58">
        <w:rPr>
          <w:rFonts w:asciiTheme="minorHAnsi" w:hAnsiTheme="minorHAnsi" w:cs="Calibri"/>
          <w:bCs/>
        </w:rPr>
        <w:t>A ARP</w:t>
      </w:r>
      <w:r w:rsidR="001E0899" w:rsidRPr="008B0F58">
        <w:rPr>
          <w:rFonts w:asciiTheme="minorHAnsi" w:hAnsiTheme="minorHAnsi" w:cs="Calibri"/>
        </w:rPr>
        <w:t xml:space="preserve"> terá vigência de 12 (doze) meses a partir de sua assinatura.</w:t>
      </w:r>
    </w:p>
    <w:p w14:paraId="22B22408" w14:textId="77777777" w:rsidR="0009709F" w:rsidRPr="008B0F58" w:rsidRDefault="0009709F" w:rsidP="0009709F">
      <w:pPr>
        <w:spacing w:after="0" w:line="240" w:lineRule="auto"/>
        <w:jc w:val="both"/>
        <w:rPr>
          <w:rFonts w:asciiTheme="minorHAnsi" w:hAnsiTheme="minorHAnsi" w:cs="Calibri"/>
        </w:rPr>
      </w:pPr>
    </w:p>
    <w:p w14:paraId="5ACB5203"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da AF (31 de dezembro).</w:t>
      </w:r>
    </w:p>
    <w:p w14:paraId="451630DB"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3F13F408" w14:textId="77777777" w:rsidR="008B0F58" w:rsidRPr="008B0F58" w:rsidRDefault="008B0F58"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rPr>
        <w:t xml:space="preserve">Bem e/ou Serviço Comum: </w:t>
      </w:r>
      <w:r w:rsidRPr="008B0F58">
        <w:rPr>
          <w:rFonts w:asciiTheme="minorHAnsi" w:hAnsiTheme="minorHAnsi" w:cs="Calibri"/>
        </w:rPr>
        <w:t>Como foi objetivamente especificado no Termo de Referência, o Objeto da Licitação foi caracterizado como comum.</w:t>
      </w:r>
    </w:p>
    <w:p w14:paraId="7B85BB02" w14:textId="77777777" w:rsidR="008B0F58" w:rsidRPr="008B0F58" w:rsidRDefault="008B0F58" w:rsidP="008B0F58">
      <w:pPr>
        <w:spacing w:after="0" w:line="240" w:lineRule="auto"/>
        <w:jc w:val="both"/>
        <w:rPr>
          <w:rFonts w:asciiTheme="minorHAnsi" w:hAnsiTheme="minorHAnsi" w:cs="Calibri"/>
        </w:rPr>
      </w:pPr>
    </w:p>
    <w:p w14:paraId="54642F57" w14:textId="77777777" w:rsidR="008B0F58" w:rsidRPr="008B0F58" w:rsidRDefault="008B0F58"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rPr>
        <w:t xml:space="preserve">Serviços de caráter continuado: </w:t>
      </w:r>
      <w:r w:rsidRPr="008B0F58">
        <w:rPr>
          <w:rFonts w:asciiTheme="minorHAnsi" w:hAnsiTheme="minorHAnsi" w:cs="Calibri"/>
        </w:rPr>
        <w:t>Como não há prejuízos se houver a não continuidade da prestação de serviço para as atividades da Administração, não foi caracterizado como um serviço de caráter contínuo.</w:t>
      </w:r>
    </w:p>
    <w:p w14:paraId="4EC6E38A" w14:textId="77777777" w:rsidR="008B0F58" w:rsidRPr="008B0F58" w:rsidRDefault="008B0F58" w:rsidP="00C53863">
      <w:pPr>
        <w:tabs>
          <w:tab w:val="left" w:pos="0"/>
        </w:tabs>
        <w:spacing w:after="0" w:line="240" w:lineRule="auto"/>
        <w:ind w:firstLine="902"/>
        <w:jc w:val="both"/>
        <w:rPr>
          <w:rFonts w:asciiTheme="minorHAnsi" w:hAnsiTheme="minorHAnsi" w:cs="Calibri"/>
        </w:rPr>
      </w:pPr>
    </w:p>
    <w:p w14:paraId="7F5D0D62"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04BCBE8D"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57E6CF02" w14:textId="560BE56D" w:rsidR="00C53863" w:rsidRPr="008B0F58" w:rsidRDefault="00DD5401" w:rsidP="00C53863">
      <w:pPr>
        <w:tabs>
          <w:tab w:val="left" w:pos="0"/>
        </w:tabs>
        <w:spacing w:after="0" w:line="240" w:lineRule="auto"/>
        <w:ind w:firstLine="902"/>
        <w:jc w:val="both"/>
        <w:rPr>
          <w:rFonts w:asciiTheme="minorHAnsi" w:hAnsiTheme="minorHAnsi" w:cs="Calibri"/>
        </w:rPr>
      </w:pPr>
      <w:r>
        <w:rPr>
          <w:rFonts w:asciiTheme="minorHAnsi" w:hAnsiTheme="minorHAnsi" w:cs="Calibri"/>
        </w:rPr>
        <w:t>Respeitosamente</w:t>
      </w:r>
      <w:r w:rsidR="00C53863" w:rsidRPr="008B0F58">
        <w:rPr>
          <w:rFonts w:asciiTheme="minorHAnsi" w:hAnsiTheme="minorHAnsi" w:cs="Calibri"/>
        </w:rPr>
        <w:t>,</w:t>
      </w:r>
    </w:p>
    <w:p w14:paraId="4CA06AE0" w14:textId="77777777" w:rsidR="00C53863" w:rsidRPr="008B0F58" w:rsidRDefault="00C53863" w:rsidP="00C53863">
      <w:pPr>
        <w:spacing w:after="0" w:line="240" w:lineRule="auto"/>
        <w:jc w:val="both"/>
        <w:rPr>
          <w:rFonts w:asciiTheme="minorHAnsi" w:hAnsiTheme="minorHAnsi" w:cs="Arial"/>
          <w:lang w:eastAsia="pt-BR"/>
        </w:rPr>
      </w:pPr>
    </w:p>
    <w:p w14:paraId="33A7A246" w14:textId="77C56F5C" w:rsidR="00C53863" w:rsidRPr="009577ED" w:rsidRDefault="00C53863" w:rsidP="00C53863">
      <w:pPr>
        <w:spacing w:after="0" w:line="240" w:lineRule="auto"/>
        <w:jc w:val="both"/>
        <w:rPr>
          <w:rFonts w:asciiTheme="minorHAnsi" w:hAnsiTheme="minorHAnsi" w:cs="Calibri"/>
          <w:sz w:val="24"/>
          <w:szCs w:val="24"/>
        </w:rPr>
      </w:pPr>
      <w:r w:rsidRPr="009577ED">
        <w:rPr>
          <w:rFonts w:asciiTheme="minorHAnsi" w:hAnsiTheme="minorHAnsi"/>
          <w:noProof/>
          <w:lang w:eastAsia="pt-BR"/>
        </w:rPr>
        <mc:AlternateContent>
          <mc:Choice Requires="wps">
            <w:drawing>
              <wp:anchor distT="0" distB="0" distL="114300" distR="114300" simplePos="0" relativeHeight="251719168" behindDoc="0" locked="0" layoutInCell="1" allowOverlap="1" wp14:anchorId="121C648C" wp14:editId="79602056">
                <wp:simplePos x="0" y="0"/>
                <wp:positionH relativeFrom="column">
                  <wp:posOffset>-167005</wp:posOffset>
                </wp:positionH>
                <wp:positionV relativeFrom="paragraph">
                  <wp:posOffset>153035</wp:posOffset>
                </wp:positionV>
                <wp:extent cx="2343150" cy="1247775"/>
                <wp:effectExtent l="0" t="0" r="19050" b="28575"/>
                <wp:wrapNone/>
                <wp:docPr id="3" name="Retângulo 3"/>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4A093A" w14:textId="77777777" w:rsidR="00C53863" w:rsidRDefault="00C53863" w:rsidP="00C53863">
                            <w:r>
                              <w:t>Aprovo o Termo de Referência e Autorizo o Processo Licitatório.</w:t>
                            </w:r>
                          </w:p>
                          <w:p w14:paraId="4150E304" w14:textId="77777777" w:rsidR="00C53863" w:rsidRDefault="00C53863" w:rsidP="00C53863">
                            <w:r>
                              <w:t>Florianópolis, ___/___/______</w:t>
                            </w:r>
                          </w:p>
                          <w:p w14:paraId="5721EE56" w14:textId="77777777" w:rsidR="00C53863" w:rsidRDefault="00C53863" w:rsidP="00C538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1C648C" id="Retângulo 3" o:spid="_x0000_s1031" style="position:absolute;left:0;text-align:left;margin-left:-13.15pt;margin-top:12.05pt;width:184.5pt;height:98.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" fillcolor="white [3201]" strokecolor="#f79646 [3209]" strokeweight="2pt">
                <v:textbox>
                  <w:txbxContent>
                    <w:p w14:paraId="664A093A" w14:textId="77777777" w:rsidR="00C53863" w:rsidRDefault="00C53863" w:rsidP="00C53863">
                      <w:r>
                        <w:t>Aprovo o Termo de Referência e Autorizo o Processo Licitatório.</w:t>
                      </w:r>
                    </w:p>
                    <w:p w14:paraId="4150E304" w14:textId="77777777" w:rsidR="00C53863" w:rsidRDefault="00C53863" w:rsidP="00C53863">
                      <w:r>
                        <w:t>Florianópolis, ___/___/______</w:t>
                      </w:r>
                    </w:p>
                    <w:p w14:paraId="5721EE56" w14:textId="77777777" w:rsidR="00C53863" w:rsidRDefault="00C53863" w:rsidP="00C53863">
                      <w:pPr>
                        <w:jc w:val="center"/>
                      </w:pPr>
                    </w:p>
                  </w:txbxContent>
                </v:textbox>
              </v:rect>
            </w:pict>
          </mc:Fallback>
        </mc:AlternateContent>
      </w:r>
    </w:p>
    <w:p w14:paraId="41091B51" w14:textId="77777777" w:rsidR="00C53863" w:rsidRPr="009577ED" w:rsidRDefault="00C53863" w:rsidP="00C53863">
      <w:pPr>
        <w:tabs>
          <w:tab w:val="left" w:pos="0"/>
        </w:tabs>
        <w:spacing w:after="0" w:line="240" w:lineRule="auto"/>
        <w:ind w:firstLine="902"/>
        <w:jc w:val="center"/>
        <w:rPr>
          <w:rFonts w:asciiTheme="minorHAnsi" w:hAnsiTheme="minorHAnsi" w:cs="Arial"/>
          <w:b/>
          <w:bCs/>
          <w:sz w:val="24"/>
          <w:szCs w:val="44"/>
          <w:lang w:eastAsia="pt-BR"/>
        </w:rPr>
      </w:pPr>
    </w:p>
    <w:p w14:paraId="1569BBA2" w14:textId="77777777" w:rsidR="00C53863" w:rsidRPr="009577ED" w:rsidRDefault="00C53863" w:rsidP="00C53863">
      <w:pPr>
        <w:suppressAutoHyphens/>
        <w:autoSpaceDE w:val="0"/>
        <w:autoSpaceDN w:val="0"/>
        <w:adjustRightInd w:val="0"/>
        <w:spacing w:after="0" w:line="240" w:lineRule="auto"/>
        <w:jc w:val="both"/>
        <w:rPr>
          <w:rFonts w:asciiTheme="minorHAnsi" w:hAnsiTheme="minorHAnsi"/>
          <w:color w:val="000000"/>
          <w:sz w:val="24"/>
          <w:szCs w:val="24"/>
          <w:lang w:eastAsia="pt-BR"/>
        </w:rPr>
      </w:pPr>
    </w:p>
    <w:p w14:paraId="144FFB17"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5B604E89"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18B1CBE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77E8AA4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6E521D96" w14:textId="77777777" w:rsidR="00C83972" w:rsidRPr="009577ED" w:rsidRDefault="00C83972" w:rsidP="0009709F">
      <w:pPr>
        <w:spacing w:after="0" w:line="240" w:lineRule="auto"/>
        <w:jc w:val="both"/>
        <w:rPr>
          <w:rFonts w:asciiTheme="minorHAnsi" w:hAnsiTheme="minorHAnsi" w:cs="Calibri"/>
          <w:sz w:val="24"/>
          <w:szCs w:val="24"/>
        </w:rPr>
      </w:pPr>
    </w:p>
    <w:p w14:paraId="4C9E622C" w14:textId="77777777" w:rsidR="00F925C8" w:rsidRDefault="00F925C8" w:rsidP="00F925C8">
      <w:pPr>
        <w:spacing w:after="0" w:line="240" w:lineRule="auto"/>
        <w:rPr>
          <w:rFonts w:asciiTheme="minorHAnsi" w:hAnsiTheme="minorHAnsi"/>
          <w:sz w:val="48"/>
          <w:szCs w:val="52"/>
        </w:rPr>
      </w:pPr>
      <w:bookmarkStart w:id="8" w:name="_Toc381295498"/>
    </w:p>
    <w:p w14:paraId="7329065A" w14:textId="77777777" w:rsidR="00F925C8" w:rsidRDefault="00F925C8" w:rsidP="00F925C8">
      <w:pPr>
        <w:spacing w:after="0" w:line="240" w:lineRule="auto"/>
        <w:rPr>
          <w:rFonts w:asciiTheme="minorHAnsi" w:hAnsiTheme="minorHAnsi"/>
          <w:sz w:val="48"/>
          <w:szCs w:val="52"/>
        </w:rPr>
      </w:pPr>
    </w:p>
    <w:p w14:paraId="07E598C5" w14:textId="77777777" w:rsidR="00F925C8" w:rsidRDefault="00F925C8" w:rsidP="00F925C8">
      <w:pPr>
        <w:spacing w:after="0" w:line="240" w:lineRule="auto"/>
        <w:rPr>
          <w:rFonts w:asciiTheme="minorHAnsi" w:hAnsiTheme="minorHAnsi"/>
          <w:sz w:val="48"/>
          <w:szCs w:val="52"/>
        </w:rPr>
      </w:pPr>
    </w:p>
    <w:p w14:paraId="72F978D1" w14:textId="77777777" w:rsidR="00FF35D2" w:rsidRDefault="00FF35D2" w:rsidP="00F925C8">
      <w:pPr>
        <w:spacing w:after="0" w:line="240" w:lineRule="auto"/>
        <w:rPr>
          <w:rFonts w:asciiTheme="minorHAnsi" w:hAnsiTheme="minorHAnsi"/>
          <w:sz w:val="48"/>
          <w:szCs w:val="52"/>
        </w:rPr>
      </w:pPr>
    </w:p>
    <w:p w14:paraId="679CD3A6" w14:textId="77777777" w:rsidR="00FF35D2" w:rsidRDefault="00FF35D2" w:rsidP="00F925C8">
      <w:pPr>
        <w:spacing w:after="0" w:line="240" w:lineRule="auto"/>
        <w:rPr>
          <w:rFonts w:asciiTheme="minorHAnsi" w:hAnsiTheme="minorHAnsi"/>
          <w:sz w:val="48"/>
          <w:szCs w:val="52"/>
        </w:rPr>
      </w:pPr>
    </w:p>
    <w:p w14:paraId="0E226A9A" w14:textId="77777777" w:rsidR="00F925C8" w:rsidRDefault="00F925C8" w:rsidP="00F925C8">
      <w:pPr>
        <w:spacing w:after="0" w:line="240" w:lineRule="auto"/>
        <w:jc w:val="center"/>
        <w:rPr>
          <w:rFonts w:asciiTheme="minorHAnsi" w:hAnsiTheme="minorHAnsi"/>
          <w:b/>
          <w:sz w:val="48"/>
          <w:szCs w:val="52"/>
        </w:rPr>
      </w:pPr>
    </w:p>
    <w:p w14:paraId="59604FCA" w14:textId="77777777" w:rsidR="00F925C8" w:rsidRDefault="00F925C8" w:rsidP="00F925C8">
      <w:pPr>
        <w:spacing w:after="0" w:line="240" w:lineRule="auto"/>
        <w:jc w:val="center"/>
        <w:rPr>
          <w:rFonts w:asciiTheme="minorHAnsi" w:hAnsiTheme="minorHAnsi"/>
          <w:b/>
          <w:sz w:val="48"/>
          <w:szCs w:val="52"/>
        </w:rPr>
      </w:pPr>
    </w:p>
    <w:p w14:paraId="5EE1DAE9" w14:textId="77777777" w:rsidR="00F925C8" w:rsidRDefault="00F925C8" w:rsidP="00F925C8">
      <w:pPr>
        <w:spacing w:after="0" w:line="240" w:lineRule="auto"/>
        <w:jc w:val="center"/>
        <w:rPr>
          <w:rFonts w:asciiTheme="minorHAnsi" w:hAnsiTheme="minorHAnsi"/>
          <w:b/>
          <w:sz w:val="48"/>
          <w:szCs w:val="52"/>
        </w:rPr>
      </w:pPr>
    </w:p>
    <w:p w14:paraId="67ED296E" w14:textId="6693BBF4" w:rsidR="009931D9" w:rsidRPr="00F925C8" w:rsidRDefault="009931D9" w:rsidP="00F925C8">
      <w:pPr>
        <w:spacing w:after="0" w:line="240" w:lineRule="auto"/>
        <w:jc w:val="center"/>
        <w:rPr>
          <w:rFonts w:asciiTheme="minorHAnsi" w:hAnsiTheme="minorHAnsi"/>
          <w:b/>
          <w:bCs/>
          <w:sz w:val="48"/>
          <w:szCs w:val="52"/>
        </w:rPr>
      </w:pPr>
      <w:r w:rsidRPr="00F925C8">
        <w:rPr>
          <w:rFonts w:asciiTheme="minorHAnsi" w:hAnsiTheme="minorHAnsi"/>
          <w:b/>
          <w:sz w:val="48"/>
          <w:szCs w:val="52"/>
        </w:rPr>
        <w:t>DESPACHO IN 008/2011 E ENCAMINHAMENTO PARA ELABORAÇÃO DO EDITAL</w:t>
      </w:r>
      <w:bookmarkEnd w:id="8"/>
      <w:r w:rsidRPr="00F925C8">
        <w:rPr>
          <w:rFonts w:asciiTheme="minorHAnsi" w:hAnsiTheme="minorHAnsi"/>
          <w:b/>
          <w:sz w:val="48"/>
          <w:szCs w:val="52"/>
        </w:rPr>
        <w:br w:type="page"/>
      </w:r>
    </w:p>
    <w:p w14:paraId="0B6656D4" w14:textId="3D5E6B05" w:rsidR="00BE5F24" w:rsidRPr="00F01465" w:rsidRDefault="00BE5F24" w:rsidP="00287628">
      <w:pPr>
        <w:spacing w:line="360" w:lineRule="auto"/>
        <w:jc w:val="right"/>
        <w:rPr>
          <w:rFonts w:cs="Calibri"/>
          <w:color w:val="000000" w:themeColor="text1"/>
          <w:sz w:val="24"/>
        </w:rPr>
      </w:pPr>
      <w:r w:rsidRPr="00F01465">
        <w:rPr>
          <w:rFonts w:cs="Calibri"/>
          <w:color w:val="000000" w:themeColor="text1"/>
          <w:sz w:val="24"/>
        </w:rPr>
        <w:lastRenderedPageBreak/>
        <w:t xml:space="preserve">Florianópolis, </w:t>
      </w:r>
      <w:sdt>
        <w:sdtPr>
          <w:rPr>
            <w:color w:val="000000" w:themeColor="text1"/>
            <w:sz w:val="24"/>
            <w:szCs w:val="24"/>
          </w:rPr>
          <w:id w:val="1909111629"/>
          <w:placeholder>
            <w:docPart w:val="348FFF9262634AC5A965795B6B9A4BB3"/>
          </w:placeholder>
          <w:date w:fullDate="2018-09-20T00:00:00Z">
            <w:dateFormat w:val="d' de 'MMMM' de 'yyyy"/>
            <w:lid w:val="pt-BR"/>
            <w:storeMappedDataAs w:val="dateTime"/>
            <w:calendar w:val="gregorian"/>
          </w:date>
        </w:sdtPr>
        <w:sdtEndPr/>
        <w:sdtContent>
          <w:r w:rsidR="00F01465" w:rsidRPr="00F01465">
            <w:rPr>
              <w:color w:val="000000" w:themeColor="text1"/>
              <w:sz w:val="24"/>
              <w:szCs w:val="24"/>
            </w:rPr>
            <w:t>20 de setembro de 2018</w:t>
          </w:r>
        </w:sdtContent>
      </w:sdt>
      <w:r w:rsidR="00BA0073" w:rsidRPr="00F01465">
        <w:rPr>
          <w:rFonts w:cs="Calibri"/>
          <w:color w:val="000000" w:themeColor="text1"/>
          <w:sz w:val="24"/>
        </w:rPr>
        <w:t>.</w:t>
      </w:r>
    </w:p>
    <w:p w14:paraId="4D937776" w14:textId="44E2EC0A" w:rsidR="00D872BD" w:rsidRDefault="00D872BD" w:rsidP="00D872BD">
      <w:pPr>
        <w:widowControl w:val="0"/>
        <w:autoSpaceDE w:val="0"/>
        <w:autoSpaceDN w:val="0"/>
        <w:spacing w:after="0" w:line="240" w:lineRule="auto"/>
        <w:rPr>
          <w:rFonts w:asciiTheme="minorHAnsi" w:hAnsiTheme="minorHAnsi"/>
          <w:bCs/>
          <w:sz w:val="24"/>
          <w:szCs w:val="24"/>
          <w:lang w:val="pt-PT"/>
        </w:rPr>
      </w:pPr>
      <w:r w:rsidRPr="00D872BD">
        <w:rPr>
          <w:rFonts w:asciiTheme="minorHAnsi" w:hAnsiTheme="minorHAnsi"/>
          <w:b/>
          <w:bCs/>
          <w:sz w:val="24"/>
          <w:szCs w:val="24"/>
          <w:lang w:val="pt-PT"/>
        </w:rPr>
        <w:t xml:space="preserve">Processo: </w:t>
      </w:r>
      <w:r w:rsidRPr="00D872BD">
        <w:rPr>
          <w:rFonts w:asciiTheme="minorHAnsi" w:hAnsiTheme="minorHAnsi"/>
          <w:bCs/>
          <w:sz w:val="24"/>
          <w:szCs w:val="24"/>
          <w:lang w:val="pt-PT"/>
        </w:rPr>
        <w:t xml:space="preserve">SGPE </w:t>
      </w:r>
      <w:r w:rsidR="00F01465">
        <w:rPr>
          <w:rFonts w:asciiTheme="minorHAnsi" w:hAnsiTheme="minorHAnsi"/>
          <w:bCs/>
          <w:color w:val="FF0000"/>
          <w:sz w:val="24"/>
          <w:szCs w:val="24"/>
          <w:lang w:val="pt-PT"/>
        </w:rPr>
        <w:t>9899</w:t>
      </w:r>
      <w:r w:rsidR="007C0516">
        <w:rPr>
          <w:rFonts w:asciiTheme="minorHAnsi" w:hAnsiTheme="minorHAnsi"/>
          <w:bCs/>
          <w:sz w:val="24"/>
          <w:szCs w:val="24"/>
          <w:lang w:val="pt-PT"/>
        </w:rPr>
        <w:t>/</w:t>
      </w:r>
      <w:r w:rsidR="00392645">
        <w:rPr>
          <w:rFonts w:asciiTheme="minorHAnsi" w:hAnsiTheme="minorHAnsi"/>
          <w:bCs/>
          <w:sz w:val="24"/>
          <w:szCs w:val="24"/>
          <w:lang w:val="pt-PT"/>
        </w:rPr>
        <w:t>2018</w:t>
      </w:r>
    </w:p>
    <w:p w14:paraId="2D5ADA09" w14:textId="77777777" w:rsidR="00D872BD" w:rsidRPr="00D872BD" w:rsidRDefault="00D872BD" w:rsidP="00D872BD">
      <w:pPr>
        <w:widowControl w:val="0"/>
        <w:autoSpaceDE w:val="0"/>
        <w:autoSpaceDN w:val="0"/>
        <w:spacing w:after="0" w:line="240" w:lineRule="auto"/>
        <w:rPr>
          <w:rFonts w:asciiTheme="minorHAnsi" w:hAnsiTheme="minorHAnsi"/>
          <w:bCs/>
          <w:sz w:val="24"/>
          <w:szCs w:val="24"/>
          <w:lang w:val="pt-PT"/>
        </w:rPr>
      </w:pPr>
    </w:p>
    <w:p w14:paraId="2B9B13C6" w14:textId="267E89DA" w:rsidR="00BE5F24" w:rsidRPr="00287628" w:rsidRDefault="00BE5F24" w:rsidP="00287628">
      <w:pPr>
        <w:pStyle w:val="NormalWeb"/>
        <w:spacing w:before="0" w:after="0" w:line="360" w:lineRule="auto"/>
        <w:ind w:firstLine="708"/>
        <w:jc w:val="both"/>
        <w:rPr>
          <w:rFonts w:ascii="Calibri" w:hAnsi="Calibri" w:cs="Calibri"/>
          <w:b/>
          <w:szCs w:val="22"/>
        </w:rPr>
      </w:pPr>
      <w:r w:rsidRPr="00287628">
        <w:rPr>
          <w:rFonts w:ascii="Calibri" w:hAnsi="Calibri" w:cs="Calibri"/>
          <w:szCs w:val="22"/>
        </w:rPr>
        <w:t>Diante do que foi juntado aos autos, passou-se a analisar previamente a conformidade com a IN nº 008/2011 do processo supracitado, cujo objeto é</w:t>
      </w:r>
      <w:r w:rsidRPr="00287628">
        <w:rPr>
          <w:rFonts w:ascii="Calibri" w:hAnsi="Calibri" w:cs="Calibri"/>
          <w:b/>
          <w:szCs w:val="22"/>
        </w:rPr>
        <w:t xml:space="preserve"> </w:t>
      </w:r>
      <w:r w:rsidR="00DD5401" w:rsidRPr="009577ED">
        <w:rPr>
          <w:rFonts w:asciiTheme="minorHAnsi" w:hAnsiTheme="minorHAnsi"/>
          <w:bCs/>
          <w:iCs/>
          <w:lang w:eastAsia="pt-BR"/>
        </w:rPr>
        <w:t xml:space="preserve">Aquisição </w:t>
      </w:r>
      <w:r w:rsidR="00DD5401">
        <w:rPr>
          <w:rFonts w:asciiTheme="minorHAnsi" w:hAnsiTheme="minorHAnsi"/>
          <w:bCs/>
          <w:iCs/>
          <w:lang w:eastAsia="pt-BR"/>
        </w:rPr>
        <w:t>de Rouparia para a UDESC</w:t>
      </w:r>
      <w:r w:rsidR="007843CE" w:rsidRPr="00287628">
        <w:rPr>
          <w:rFonts w:asciiTheme="minorHAnsi" w:hAnsiTheme="minorHAnsi"/>
          <w:bCs/>
          <w:iCs/>
          <w:szCs w:val="22"/>
          <w:lang w:eastAsia="pt-BR"/>
        </w:rPr>
        <w:t xml:space="preserve">. </w:t>
      </w:r>
      <w:r w:rsidRPr="00287628">
        <w:rPr>
          <w:rFonts w:ascii="Calibri" w:hAnsi="Calibri" w:cs="Calibri"/>
          <w:b/>
          <w:szCs w:val="22"/>
        </w:rPr>
        <w:t xml:space="preserve"> </w:t>
      </w:r>
      <w:r w:rsidRPr="00287628">
        <w:rPr>
          <w:rFonts w:ascii="Calibri" w:hAnsi="Calibri" w:cs="Calibri"/>
          <w:szCs w:val="22"/>
        </w:rPr>
        <w:t>Verificou-se o seguinte:</w:t>
      </w:r>
    </w:p>
    <w:p w14:paraId="6835E82C" w14:textId="77777777" w:rsidR="00287628" w:rsidRDefault="00287628" w:rsidP="00287628">
      <w:pPr>
        <w:pStyle w:val="NormalWeb"/>
        <w:spacing w:before="0" w:after="0" w:line="360" w:lineRule="auto"/>
        <w:jc w:val="both"/>
        <w:rPr>
          <w:rFonts w:ascii="Calibri" w:hAnsi="Calibri" w:cs="Calibri"/>
          <w:b/>
          <w:bCs/>
          <w:szCs w:val="22"/>
          <w:u w:val="single"/>
        </w:rPr>
      </w:pPr>
    </w:p>
    <w:p w14:paraId="2D4C53F6" w14:textId="77777777" w:rsidR="00BE5F24" w:rsidRPr="006F10A1" w:rsidRDefault="00BE5F24" w:rsidP="00287628">
      <w:pPr>
        <w:pStyle w:val="NormalWeb"/>
        <w:spacing w:before="0" w:after="0" w:line="360" w:lineRule="auto"/>
        <w:jc w:val="both"/>
        <w:rPr>
          <w:rFonts w:ascii="Calibri" w:hAnsi="Calibri" w:cs="Calibri"/>
          <w:b/>
          <w:bCs/>
          <w:szCs w:val="22"/>
          <w:u w:val="single"/>
        </w:rPr>
      </w:pPr>
      <w:r w:rsidRPr="00287628">
        <w:rPr>
          <w:rFonts w:ascii="Calibri" w:hAnsi="Calibri" w:cs="Calibri"/>
          <w:b/>
          <w:bCs/>
          <w:szCs w:val="22"/>
          <w:u w:val="single"/>
        </w:rPr>
        <w:t>Encontr</w:t>
      </w:r>
      <w:r w:rsidRPr="006F10A1">
        <w:rPr>
          <w:rFonts w:ascii="Calibri" w:hAnsi="Calibri" w:cs="Calibri"/>
          <w:b/>
          <w:bCs/>
          <w:szCs w:val="22"/>
          <w:u w:val="single"/>
        </w:rPr>
        <w:t>a-se no processo:</w:t>
      </w:r>
    </w:p>
    <w:p w14:paraId="643DBE49" w14:textId="77777777" w:rsidR="00BE5F24" w:rsidRPr="006F10A1" w:rsidRDefault="00BE5F24" w:rsidP="00287628">
      <w:pPr>
        <w:pStyle w:val="NormalWeb"/>
        <w:spacing w:before="0" w:after="0" w:line="360" w:lineRule="auto"/>
        <w:jc w:val="both"/>
        <w:rPr>
          <w:rFonts w:ascii="Calibri" w:hAnsi="Calibri" w:cs="Calibri"/>
          <w:b/>
          <w:bCs/>
          <w:szCs w:val="22"/>
          <w:u w:val="single"/>
        </w:rPr>
      </w:pPr>
    </w:p>
    <w:p w14:paraId="6D8D6E42" w14:textId="0AED4656" w:rsidR="00A02438" w:rsidRPr="006F10A1" w:rsidRDefault="00BE5F24" w:rsidP="00287628">
      <w:pPr>
        <w:pStyle w:val="NormalWeb"/>
        <w:numPr>
          <w:ilvl w:val="0"/>
          <w:numId w:val="29"/>
        </w:numPr>
        <w:spacing w:before="0" w:after="0" w:line="360" w:lineRule="auto"/>
        <w:rPr>
          <w:rFonts w:ascii="Calibri" w:hAnsi="Calibri" w:cs="Calibri"/>
          <w:szCs w:val="22"/>
        </w:rPr>
      </w:pPr>
      <w:r w:rsidRPr="006F10A1">
        <w:rPr>
          <w:rFonts w:ascii="Calibri" w:hAnsi="Calibri" w:cs="Calibri"/>
          <w:szCs w:val="22"/>
        </w:rPr>
        <w:t xml:space="preserve">Justificativa de Interesse Público assinada pelos Responsáveis Técnicos. Conforme IN 008/11-UDESC Art. 2 Inc. IV (fls. </w:t>
      </w:r>
      <w:r w:rsidR="00FF35D2">
        <w:rPr>
          <w:rFonts w:ascii="Calibri" w:hAnsi="Calibri" w:cs="Calibri"/>
          <w:szCs w:val="22"/>
        </w:rPr>
        <w:t>01 e em cada pedido dos Centros</w:t>
      </w:r>
      <w:r w:rsidRPr="006F10A1">
        <w:rPr>
          <w:rFonts w:ascii="Calibri" w:hAnsi="Calibri" w:cs="Calibri"/>
          <w:szCs w:val="22"/>
        </w:rPr>
        <w:t>)</w:t>
      </w:r>
      <w:r w:rsidR="00FF35D2">
        <w:rPr>
          <w:rFonts w:ascii="Calibri" w:hAnsi="Calibri" w:cs="Calibri"/>
          <w:szCs w:val="22"/>
        </w:rPr>
        <w:t>;</w:t>
      </w:r>
    </w:p>
    <w:p w14:paraId="436D8F0C" w14:textId="45C4142B" w:rsidR="00A02438" w:rsidRPr="006F10A1" w:rsidRDefault="00BE5F24" w:rsidP="00287628">
      <w:pPr>
        <w:pStyle w:val="NormalWeb"/>
        <w:numPr>
          <w:ilvl w:val="0"/>
          <w:numId w:val="29"/>
        </w:numPr>
        <w:spacing w:before="0" w:after="0" w:line="360" w:lineRule="auto"/>
        <w:rPr>
          <w:rFonts w:ascii="Calibri" w:hAnsi="Calibri" w:cs="Calibri"/>
          <w:szCs w:val="22"/>
          <w:lang w:val="en-US"/>
        </w:rPr>
      </w:pPr>
      <w:r w:rsidRPr="006F10A1">
        <w:rPr>
          <w:rFonts w:ascii="Calibri" w:hAnsi="Calibri" w:cs="Calibri"/>
          <w:szCs w:val="22"/>
        </w:rPr>
        <w:t xml:space="preserve">Anuência do Pró-Reitor de Administração. </w:t>
      </w:r>
      <w:r w:rsidRPr="006F10A1">
        <w:rPr>
          <w:rFonts w:ascii="Calibri" w:hAnsi="Calibri" w:cs="Calibri"/>
          <w:szCs w:val="22"/>
          <w:lang w:val="en-US"/>
        </w:rPr>
        <w:t xml:space="preserve">Conforme IN 008/11-UDESC Art. 3 (fls. </w:t>
      </w:r>
      <w:r w:rsidR="00F01465">
        <w:rPr>
          <w:rFonts w:ascii="Calibri" w:hAnsi="Calibri" w:cs="Calibri"/>
          <w:szCs w:val="22"/>
          <w:lang w:val="en-US"/>
        </w:rPr>
        <w:t>7</w:t>
      </w:r>
      <w:r w:rsidR="00FF35D2">
        <w:rPr>
          <w:rFonts w:ascii="Calibri" w:hAnsi="Calibri" w:cs="Calibri"/>
          <w:szCs w:val="22"/>
          <w:lang w:val="en-US"/>
        </w:rPr>
        <w:t>1</w:t>
      </w:r>
      <w:r w:rsidRPr="006F10A1">
        <w:rPr>
          <w:rFonts w:ascii="Calibri" w:hAnsi="Calibri" w:cs="Calibri"/>
          <w:szCs w:val="22"/>
          <w:lang w:val="en-US"/>
        </w:rPr>
        <w:t>);</w:t>
      </w:r>
    </w:p>
    <w:p w14:paraId="03DB04ED" w14:textId="5FF95C14" w:rsidR="00B346F7" w:rsidRPr="006F10A1" w:rsidRDefault="00B346F7" w:rsidP="00287628">
      <w:pPr>
        <w:pStyle w:val="NormalWeb"/>
        <w:numPr>
          <w:ilvl w:val="0"/>
          <w:numId w:val="29"/>
        </w:numPr>
        <w:spacing w:before="0" w:after="0" w:line="360" w:lineRule="auto"/>
        <w:rPr>
          <w:rFonts w:asciiTheme="minorHAnsi" w:hAnsiTheme="minorHAnsi" w:cs="Calibri"/>
          <w:szCs w:val="22"/>
        </w:rPr>
      </w:pPr>
      <w:r w:rsidRPr="006F10A1">
        <w:rPr>
          <w:rFonts w:asciiTheme="minorHAnsi" w:hAnsiTheme="minorHAnsi" w:cs="Arial"/>
          <w:szCs w:val="22"/>
        </w:rPr>
        <w:t>Indicação de Fiscal de Contrato e Responsável Técnico, conforme IN 008/11-UDESC Art. 2º, Requisito II (fls.</w:t>
      </w:r>
      <w:r w:rsidR="00FF35D2">
        <w:rPr>
          <w:rFonts w:asciiTheme="minorHAnsi" w:hAnsiTheme="minorHAnsi" w:cs="Arial"/>
          <w:szCs w:val="22"/>
        </w:rPr>
        <w:t xml:space="preserve"> 01</w:t>
      </w:r>
      <w:r w:rsidRPr="006F10A1">
        <w:rPr>
          <w:rFonts w:asciiTheme="minorHAnsi" w:hAnsiTheme="minorHAnsi" w:cs="Arial"/>
          <w:szCs w:val="22"/>
        </w:rPr>
        <w:t>)</w:t>
      </w:r>
      <w:r w:rsidR="00FF35D2">
        <w:rPr>
          <w:rFonts w:asciiTheme="minorHAnsi" w:hAnsiTheme="minorHAnsi" w:cs="Arial"/>
          <w:szCs w:val="22"/>
        </w:rPr>
        <w:t>;</w:t>
      </w:r>
    </w:p>
    <w:p w14:paraId="6CF516AB" w14:textId="2EC44B8B" w:rsidR="00A02438" w:rsidRPr="006F10A1" w:rsidRDefault="00FF35D2" w:rsidP="00287628">
      <w:pPr>
        <w:pStyle w:val="NormalWeb"/>
        <w:numPr>
          <w:ilvl w:val="0"/>
          <w:numId w:val="29"/>
        </w:numPr>
        <w:spacing w:before="0" w:after="0" w:line="360" w:lineRule="auto"/>
        <w:rPr>
          <w:rFonts w:ascii="Calibri" w:hAnsi="Calibri" w:cs="Calibri"/>
          <w:szCs w:val="22"/>
        </w:rPr>
      </w:pPr>
      <w:r>
        <w:rPr>
          <w:rFonts w:ascii="Calibri" w:hAnsi="Calibri" w:cs="Calibri"/>
          <w:szCs w:val="22"/>
        </w:rPr>
        <w:t xml:space="preserve">Termo de Referência </w:t>
      </w:r>
      <w:r w:rsidR="00BE5F24" w:rsidRPr="006F10A1">
        <w:rPr>
          <w:rFonts w:ascii="Calibri" w:hAnsi="Calibri" w:cs="Calibri"/>
          <w:szCs w:val="22"/>
        </w:rPr>
        <w:t>assinado pelo Responsável Técnico. Conforme IN 008/11-UDESC Ite</w:t>
      </w:r>
      <w:r w:rsidR="00C64464">
        <w:rPr>
          <w:rFonts w:ascii="Calibri" w:hAnsi="Calibri" w:cs="Calibri"/>
          <w:szCs w:val="22"/>
        </w:rPr>
        <w:t>m 2 Inc. I, II, III e IV. (fls.</w:t>
      </w:r>
      <w:r>
        <w:rPr>
          <w:rFonts w:ascii="Calibri" w:hAnsi="Calibri" w:cs="Calibri"/>
          <w:szCs w:val="22"/>
        </w:rPr>
        <w:t xml:space="preserve"> </w:t>
      </w:r>
      <w:r w:rsidR="00F01465">
        <w:rPr>
          <w:rFonts w:ascii="Calibri" w:hAnsi="Calibri" w:cs="Calibri"/>
          <w:szCs w:val="22"/>
        </w:rPr>
        <w:t>57</w:t>
      </w:r>
      <w:r w:rsidR="00804E01">
        <w:rPr>
          <w:rFonts w:ascii="Calibri" w:hAnsi="Calibri" w:cs="Calibri"/>
          <w:szCs w:val="22"/>
        </w:rPr>
        <w:t xml:space="preserve"> - </w:t>
      </w:r>
      <w:r w:rsidR="00F01465">
        <w:rPr>
          <w:rFonts w:ascii="Calibri" w:hAnsi="Calibri" w:cs="Calibri"/>
          <w:szCs w:val="22"/>
        </w:rPr>
        <w:t>58</w:t>
      </w:r>
      <w:r w:rsidR="00BE5F24" w:rsidRPr="006F10A1">
        <w:rPr>
          <w:rFonts w:ascii="Calibri" w:hAnsi="Calibri" w:cs="Calibri"/>
          <w:szCs w:val="22"/>
        </w:rPr>
        <w:t>);</w:t>
      </w:r>
      <w:r w:rsidR="00F40B70" w:rsidRPr="006F10A1">
        <w:rPr>
          <w:rFonts w:ascii="Calibri" w:hAnsi="Calibri" w:cs="Calibri"/>
          <w:szCs w:val="22"/>
        </w:rPr>
        <w:t xml:space="preserve">    </w:t>
      </w:r>
    </w:p>
    <w:p w14:paraId="7410D899" w14:textId="3CCB2416" w:rsidR="00A02438" w:rsidRPr="006F10A1" w:rsidRDefault="00BE5F24" w:rsidP="00287628">
      <w:pPr>
        <w:pStyle w:val="NormalWeb"/>
        <w:numPr>
          <w:ilvl w:val="0"/>
          <w:numId w:val="29"/>
        </w:numPr>
        <w:spacing w:before="0" w:after="0" w:line="360" w:lineRule="auto"/>
        <w:rPr>
          <w:rFonts w:ascii="Calibri" w:hAnsi="Calibri" w:cs="Calibri"/>
          <w:szCs w:val="22"/>
        </w:rPr>
      </w:pPr>
      <w:r w:rsidRPr="006F10A1">
        <w:rPr>
          <w:rFonts w:ascii="Calibri" w:hAnsi="Calibri" w:cs="Calibri"/>
          <w:szCs w:val="22"/>
        </w:rPr>
        <w:t>Pesquisa de mercado. Conforme IN 008/11-UDESC Item 4</w:t>
      </w:r>
      <w:r w:rsidRPr="00804E01">
        <w:rPr>
          <w:rFonts w:ascii="Calibri" w:hAnsi="Calibri" w:cs="Calibri"/>
          <w:szCs w:val="22"/>
        </w:rPr>
        <w:t xml:space="preserve">. (fls. </w:t>
      </w:r>
      <w:r w:rsidR="00F01465">
        <w:rPr>
          <w:rFonts w:ascii="Calibri" w:hAnsi="Calibri" w:cs="Calibri"/>
          <w:szCs w:val="22"/>
        </w:rPr>
        <w:t>41</w:t>
      </w:r>
      <w:r w:rsidR="00804E01" w:rsidRPr="00804E01">
        <w:rPr>
          <w:rFonts w:ascii="Calibri" w:hAnsi="Calibri" w:cs="Calibri"/>
          <w:szCs w:val="22"/>
        </w:rPr>
        <w:t>-</w:t>
      </w:r>
      <w:r w:rsidR="00F01465">
        <w:rPr>
          <w:rFonts w:ascii="Calibri" w:hAnsi="Calibri" w:cs="Calibri"/>
          <w:szCs w:val="22"/>
        </w:rPr>
        <w:t>53</w:t>
      </w:r>
      <w:r w:rsidR="006F10A1" w:rsidRPr="00804E01">
        <w:rPr>
          <w:rFonts w:ascii="Calibri" w:hAnsi="Calibri" w:cs="Calibri"/>
          <w:szCs w:val="22"/>
        </w:rPr>
        <w:t>)</w:t>
      </w:r>
      <w:r w:rsidRPr="00804E01">
        <w:rPr>
          <w:rFonts w:ascii="Calibri" w:hAnsi="Calibri" w:cs="Calibri"/>
          <w:szCs w:val="22"/>
        </w:rPr>
        <w:t>;</w:t>
      </w:r>
    </w:p>
    <w:p w14:paraId="4FD4C4A9" w14:textId="35AE7C6C" w:rsidR="00A02438" w:rsidRPr="006F10A1" w:rsidRDefault="00BE5F24" w:rsidP="00287628">
      <w:pPr>
        <w:pStyle w:val="NormalWeb"/>
        <w:numPr>
          <w:ilvl w:val="0"/>
          <w:numId w:val="29"/>
        </w:numPr>
        <w:spacing w:before="0" w:after="0" w:line="360" w:lineRule="auto"/>
        <w:rPr>
          <w:rFonts w:ascii="Calibri" w:hAnsi="Calibri" w:cs="Calibri"/>
          <w:szCs w:val="22"/>
        </w:rPr>
      </w:pPr>
      <w:r w:rsidRPr="006F10A1">
        <w:rPr>
          <w:rFonts w:ascii="Calibri" w:hAnsi="Calibri" w:cs="Calibri"/>
          <w:szCs w:val="22"/>
        </w:rPr>
        <w:t>Planilha Resumo dos Lotes/itens, especificações, quantitativos e estimativas de preços; Conforme IN 008/11-UDESC Item 4. (fls.</w:t>
      </w:r>
      <w:r w:rsidR="00FF35D2">
        <w:rPr>
          <w:rFonts w:ascii="Calibri" w:hAnsi="Calibri" w:cs="Calibri"/>
          <w:szCs w:val="22"/>
        </w:rPr>
        <w:t xml:space="preserve"> </w:t>
      </w:r>
      <w:r w:rsidR="00F01465">
        <w:rPr>
          <w:rFonts w:ascii="Calibri" w:hAnsi="Calibri" w:cs="Calibri"/>
          <w:szCs w:val="22"/>
        </w:rPr>
        <w:t>55</w:t>
      </w:r>
      <w:r w:rsidRPr="006F10A1">
        <w:rPr>
          <w:rFonts w:ascii="Calibri" w:hAnsi="Calibri" w:cs="Calibri"/>
          <w:szCs w:val="22"/>
        </w:rPr>
        <w:t>);</w:t>
      </w:r>
    </w:p>
    <w:p w14:paraId="0631FA9C" w14:textId="3E222ADA" w:rsidR="00B346F7" w:rsidRPr="00FF35D2" w:rsidRDefault="00B346F7" w:rsidP="00287628">
      <w:pPr>
        <w:pStyle w:val="NormalWeb"/>
        <w:numPr>
          <w:ilvl w:val="0"/>
          <w:numId w:val="29"/>
        </w:numPr>
        <w:spacing w:before="0" w:after="0" w:line="360" w:lineRule="auto"/>
        <w:jc w:val="both"/>
        <w:rPr>
          <w:rFonts w:ascii="Calibri" w:hAnsi="Calibri" w:cs="Calibri"/>
          <w:szCs w:val="22"/>
        </w:rPr>
      </w:pPr>
      <w:r w:rsidRPr="006F10A1">
        <w:rPr>
          <w:rFonts w:asciiTheme="minorHAnsi" w:hAnsiTheme="minorHAnsi" w:cs="Arial"/>
          <w:szCs w:val="22"/>
        </w:rPr>
        <w:t xml:space="preserve">Comprovação da existência de recursos orçamentários. </w:t>
      </w:r>
      <w:r w:rsidRPr="00FF35D2">
        <w:rPr>
          <w:rFonts w:asciiTheme="minorHAnsi" w:hAnsiTheme="minorHAnsi" w:cs="Arial"/>
          <w:szCs w:val="22"/>
        </w:rPr>
        <w:t xml:space="preserve">Conforme IN </w:t>
      </w:r>
      <w:r w:rsidR="00C64464" w:rsidRPr="00FF35D2">
        <w:rPr>
          <w:rFonts w:asciiTheme="minorHAnsi" w:hAnsiTheme="minorHAnsi" w:cs="Arial"/>
          <w:szCs w:val="22"/>
        </w:rPr>
        <w:t>008/11-UDESC Art. 5º, § 3º (</w:t>
      </w:r>
      <w:r w:rsidR="00FF35D2">
        <w:rPr>
          <w:rFonts w:asciiTheme="minorHAnsi" w:hAnsiTheme="minorHAnsi" w:cs="Arial"/>
          <w:szCs w:val="22"/>
        </w:rPr>
        <w:t xml:space="preserve">não aplicável, extrato das dotações orçamentárias </w:t>
      </w:r>
      <w:r w:rsidR="00C64464" w:rsidRPr="00FF35D2">
        <w:rPr>
          <w:rFonts w:asciiTheme="minorHAnsi" w:hAnsiTheme="minorHAnsi" w:cs="Arial"/>
          <w:szCs w:val="22"/>
        </w:rPr>
        <w:t>fl.</w:t>
      </w:r>
      <w:r w:rsidR="00FF35D2">
        <w:rPr>
          <w:rFonts w:asciiTheme="minorHAnsi" w:hAnsiTheme="minorHAnsi" w:cs="Arial"/>
          <w:szCs w:val="22"/>
        </w:rPr>
        <w:t xml:space="preserve"> </w:t>
      </w:r>
      <w:r w:rsidR="00F01465">
        <w:rPr>
          <w:rFonts w:asciiTheme="minorHAnsi" w:hAnsiTheme="minorHAnsi" w:cs="Arial"/>
          <w:szCs w:val="22"/>
        </w:rPr>
        <w:t>62</w:t>
      </w:r>
      <w:r w:rsidR="00804E01">
        <w:rPr>
          <w:rFonts w:asciiTheme="minorHAnsi" w:hAnsiTheme="minorHAnsi" w:cs="Arial"/>
          <w:szCs w:val="22"/>
        </w:rPr>
        <w:t>-</w:t>
      </w:r>
      <w:r w:rsidR="00F01465">
        <w:rPr>
          <w:rFonts w:asciiTheme="minorHAnsi" w:hAnsiTheme="minorHAnsi" w:cs="Arial"/>
          <w:szCs w:val="22"/>
        </w:rPr>
        <w:t>63</w:t>
      </w:r>
      <w:r w:rsidRPr="00FF35D2">
        <w:rPr>
          <w:rFonts w:asciiTheme="minorHAnsi" w:hAnsiTheme="minorHAnsi" w:cs="Arial"/>
          <w:szCs w:val="22"/>
        </w:rPr>
        <w:t>).</w:t>
      </w:r>
    </w:p>
    <w:p w14:paraId="31880A08" w14:textId="5F137A26" w:rsidR="00BE5F24" w:rsidRPr="006F10A1" w:rsidRDefault="00BE5F24" w:rsidP="00287628">
      <w:pPr>
        <w:pStyle w:val="NormalWeb"/>
        <w:numPr>
          <w:ilvl w:val="0"/>
          <w:numId w:val="29"/>
        </w:numPr>
        <w:spacing w:before="0" w:after="0" w:line="360" w:lineRule="auto"/>
        <w:rPr>
          <w:rFonts w:ascii="Calibri" w:hAnsi="Calibri" w:cs="Calibri"/>
          <w:szCs w:val="22"/>
        </w:rPr>
      </w:pPr>
      <w:r w:rsidRPr="006F10A1">
        <w:rPr>
          <w:rFonts w:ascii="Calibri" w:hAnsi="Calibri" w:cs="Calibri"/>
          <w:szCs w:val="22"/>
        </w:rPr>
        <w:t>Autorização do Termo de Referência pelo Reitor Conforme IN 008/11-UDESC Item 6</w:t>
      </w:r>
      <w:r w:rsidR="00C64464">
        <w:rPr>
          <w:rFonts w:ascii="Calibri" w:hAnsi="Calibri" w:cs="Calibri"/>
          <w:szCs w:val="22"/>
        </w:rPr>
        <w:t xml:space="preserve"> (fls.</w:t>
      </w:r>
      <w:r w:rsidR="00F01465">
        <w:rPr>
          <w:rFonts w:ascii="Calibri" w:hAnsi="Calibri" w:cs="Calibri"/>
          <w:szCs w:val="22"/>
        </w:rPr>
        <w:t xml:space="preserve"> </w:t>
      </w:r>
      <w:bookmarkStart w:id="9" w:name="_GoBack"/>
      <w:bookmarkEnd w:id="9"/>
      <w:r w:rsidR="00F01465">
        <w:rPr>
          <w:rFonts w:ascii="Calibri" w:hAnsi="Calibri" w:cs="Calibri"/>
          <w:szCs w:val="22"/>
        </w:rPr>
        <w:t>71</w:t>
      </w:r>
      <w:r w:rsidRPr="006F10A1">
        <w:rPr>
          <w:rFonts w:ascii="Calibri" w:hAnsi="Calibri" w:cs="Calibri"/>
          <w:szCs w:val="22"/>
        </w:rPr>
        <w:t>);</w:t>
      </w:r>
    </w:p>
    <w:p w14:paraId="4C2CBEDB" w14:textId="77777777" w:rsidR="00BE5F24" w:rsidRPr="00287628" w:rsidRDefault="00BE5F24" w:rsidP="00287628">
      <w:pPr>
        <w:pStyle w:val="NormalWeb"/>
        <w:spacing w:before="0" w:after="0" w:line="360" w:lineRule="auto"/>
        <w:jc w:val="both"/>
        <w:rPr>
          <w:rFonts w:ascii="Calibri" w:hAnsi="Calibri" w:cs="Calibri"/>
          <w:szCs w:val="22"/>
        </w:rPr>
      </w:pPr>
      <w:r w:rsidRPr="00287628">
        <w:rPr>
          <w:rFonts w:ascii="Calibri" w:hAnsi="Calibri" w:cs="Calibri"/>
          <w:b/>
          <w:bCs/>
          <w:szCs w:val="22"/>
          <w:u w:val="single"/>
        </w:rPr>
        <w:t>Encaminhamento a</w:t>
      </w:r>
      <w:r w:rsidRPr="00287628">
        <w:rPr>
          <w:rFonts w:ascii="Calibri" w:hAnsi="Calibri" w:cs="Calibri"/>
          <w:b/>
          <w:szCs w:val="22"/>
          <w:u w:val="single"/>
        </w:rPr>
        <w:t>o Setor Licitação/CLC:</w:t>
      </w:r>
    </w:p>
    <w:p w14:paraId="37956E5C" w14:textId="0A044808" w:rsidR="00BE5F24" w:rsidRPr="00287628" w:rsidRDefault="00D34FC0" w:rsidP="00287628">
      <w:pPr>
        <w:pStyle w:val="NormalWeb"/>
        <w:numPr>
          <w:ilvl w:val="0"/>
          <w:numId w:val="26"/>
        </w:numPr>
        <w:spacing w:line="360" w:lineRule="auto"/>
        <w:jc w:val="both"/>
        <w:rPr>
          <w:rFonts w:ascii="Calibri" w:hAnsi="Calibri" w:cs="Calibri"/>
          <w:szCs w:val="22"/>
        </w:rPr>
      </w:pPr>
      <w:r w:rsidRPr="00287628">
        <w:rPr>
          <w:rFonts w:ascii="Calibri" w:hAnsi="Calibri" w:cs="Calibri"/>
          <w:szCs w:val="22"/>
        </w:rPr>
        <w:t xml:space="preserve">Para elaboração do Edital e demais </w:t>
      </w:r>
      <w:r w:rsidR="00C709D8" w:rsidRPr="00287628">
        <w:rPr>
          <w:rFonts w:ascii="Calibri" w:hAnsi="Calibri" w:cs="Calibri"/>
          <w:szCs w:val="22"/>
        </w:rPr>
        <w:t>trâmites</w:t>
      </w:r>
      <w:r w:rsidRPr="00287628">
        <w:rPr>
          <w:rFonts w:ascii="Calibri" w:hAnsi="Calibri" w:cs="Calibri"/>
          <w:szCs w:val="22"/>
        </w:rPr>
        <w:t xml:space="preserve"> deste Setor. </w:t>
      </w:r>
    </w:p>
    <w:p w14:paraId="2564ECA5" w14:textId="7718DB77" w:rsidR="00F173E3" w:rsidRDefault="00BE5F24" w:rsidP="00287628">
      <w:pPr>
        <w:pStyle w:val="NormalWeb"/>
        <w:spacing w:before="0" w:after="0" w:line="360" w:lineRule="auto"/>
        <w:ind w:firstLine="708"/>
        <w:jc w:val="both"/>
        <w:rPr>
          <w:rFonts w:ascii="Calibri" w:hAnsi="Calibri" w:cs="Calibri"/>
          <w:szCs w:val="22"/>
        </w:rPr>
      </w:pPr>
      <w:r w:rsidRPr="00287628">
        <w:rPr>
          <w:rFonts w:ascii="Calibri" w:hAnsi="Calibri" w:cs="Calibri"/>
          <w:szCs w:val="22"/>
        </w:rPr>
        <w:t>Atenciosamente,</w:t>
      </w:r>
    </w:p>
    <w:p w14:paraId="1F1B68A8" w14:textId="77777777" w:rsidR="00B52C99" w:rsidRDefault="00B52C99" w:rsidP="00287628">
      <w:pPr>
        <w:pStyle w:val="NormalWeb"/>
        <w:spacing w:before="0" w:after="0" w:line="360" w:lineRule="auto"/>
        <w:ind w:firstLine="708"/>
        <w:jc w:val="both"/>
        <w:rPr>
          <w:rFonts w:ascii="Calibri" w:hAnsi="Calibri" w:cs="Calibri"/>
          <w:szCs w:val="22"/>
        </w:rPr>
      </w:pPr>
    </w:p>
    <w:sectPr w:rsidR="00B52C99" w:rsidSect="00CF40C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7566D" w14:textId="77777777" w:rsidR="00B040CE" w:rsidRDefault="00B040CE" w:rsidP="00553B38">
      <w:pPr>
        <w:spacing w:after="0" w:line="240" w:lineRule="auto"/>
      </w:pPr>
      <w:r>
        <w:separator/>
      </w:r>
    </w:p>
  </w:endnote>
  <w:endnote w:type="continuationSeparator" w:id="0">
    <w:p w14:paraId="7D7AF22D" w14:textId="77777777" w:rsidR="00B040CE" w:rsidRDefault="00B040CE"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C01F" w14:textId="77777777" w:rsidR="00213189" w:rsidRPr="004C3221" w:rsidRDefault="00213189"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19CF5069" w14:textId="77777777" w:rsidR="00213189" w:rsidRPr="00042199" w:rsidRDefault="00213189" w:rsidP="004C3221">
    <w:pPr>
      <w:pStyle w:val="Rodap"/>
      <w:jc w:val="right"/>
      <w:rPr>
        <w:rFonts w:ascii="Garamond" w:hAnsi="Garamond"/>
        <w:b/>
      </w:rPr>
    </w:pPr>
    <w:r w:rsidRPr="00042199">
      <w:rPr>
        <w:rFonts w:ascii="Garamond" w:hAnsi="Garamond"/>
        <w:b/>
      </w:rPr>
      <w:t>Universidade do Estado de Santa Catarina</w:t>
    </w:r>
  </w:p>
  <w:p w14:paraId="414C9C3E" w14:textId="77777777" w:rsidR="00213189" w:rsidRDefault="00213189" w:rsidP="004C3221">
    <w:pPr>
      <w:pStyle w:val="Rodap"/>
      <w:jc w:val="right"/>
      <w:rPr>
        <w:rFonts w:ascii="Garamond" w:hAnsi="Garamond"/>
      </w:rPr>
    </w:pPr>
    <w:r w:rsidRPr="004C3221">
      <w:rPr>
        <w:rFonts w:ascii="Garamond" w:hAnsi="Garamond"/>
      </w:rPr>
      <w:t>Av. Madre Benvenuta, 2007 - Itacorubi - 88.035-001</w:t>
    </w:r>
  </w:p>
  <w:p w14:paraId="3312D708" w14:textId="2BA0B287" w:rsidR="00213189" w:rsidRPr="004C3221" w:rsidRDefault="00213189" w:rsidP="004C3221">
    <w:pPr>
      <w:pStyle w:val="Rodap"/>
      <w:jc w:val="right"/>
      <w:rPr>
        <w:rFonts w:ascii="Garamond" w:hAnsi="Garamond"/>
      </w:rPr>
    </w:pPr>
    <w:r w:rsidRPr="004C3221">
      <w:rPr>
        <w:rFonts w:ascii="Garamond" w:hAnsi="Garamond"/>
      </w:rPr>
      <w:t>Flori</w:t>
    </w:r>
    <w:r>
      <w:rPr>
        <w:rFonts w:ascii="Garamond" w:hAnsi="Garamond"/>
      </w:rPr>
      <w:t xml:space="preserve">anópolis SC - Fone (48) </w:t>
    </w:r>
    <w:r w:rsidR="00D16C9B">
      <w:rPr>
        <w:rFonts w:ascii="Garamond" w:hAnsi="Garamond"/>
      </w:rPr>
      <w:t>3664-8059</w:t>
    </w:r>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0C9B4" w14:textId="77777777" w:rsidR="00B040CE" w:rsidRDefault="00B040CE" w:rsidP="00553B38">
      <w:pPr>
        <w:spacing w:after="0" w:line="240" w:lineRule="auto"/>
      </w:pPr>
      <w:r>
        <w:separator/>
      </w:r>
    </w:p>
  </w:footnote>
  <w:footnote w:type="continuationSeparator" w:id="0">
    <w:p w14:paraId="34E2D98D" w14:textId="77777777" w:rsidR="00B040CE" w:rsidRDefault="00B040CE" w:rsidP="00553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3C50F" w14:textId="409CEBD6" w:rsidR="00213189" w:rsidRDefault="00E97A19">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E97A19" w:rsidRDefault="00E97A19" w:rsidP="00E97A19">
                          <w:pPr>
                            <w:jc w:val="center"/>
                            <w:rPr>
                              <w:sz w:val="20"/>
                              <w:szCs w:val="20"/>
                              <w:lang w:val="es-ES_tradnl"/>
                            </w:rPr>
                          </w:pPr>
                          <w:r>
                            <w:rPr>
                              <w:sz w:val="20"/>
                              <w:szCs w:val="20"/>
                              <w:lang w:val="es-ES_tradnl"/>
                            </w:rPr>
                            <w:t>CLC/PROAD</w:t>
                          </w:r>
                        </w:p>
                        <w:p w14:paraId="696D7B7E" w14:textId="6FABF2F1" w:rsidR="00E97A19" w:rsidRDefault="00E97A19"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32"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7777777" w:rsidR="00E97A19" w:rsidRDefault="00E97A19" w:rsidP="00E97A19">
                    <w:pPr>
                      <w:jc w:val="center"/>
                      <w:rPr>
                        <w:sz w:val="20"/>
                        <w:szCs w:val="20"/>
                        <w:lang w:val="es-ES_tradnl"/>
                      </w:rPr>
                    </w:pPr>
                    <w:r>
                      <w:rPr>
                        <w:sz w:val="20"/>
                        <w:szCs w:val="20"/>
                        <w:lang w:val="es-ES_tradnl"/>
                      </w:rPr>
                      <w:t>CLC/PROAD</w:t>
                    </w:r>
                  </w:p>
                  <w:p w14:paraId="696D7B7E" w14:textId="6FABF2F1" w:rsidR="00E97A19" w:rsidRDefault="00E97A19" w:rsidP="00E97A19">
                    <w:pPr>
                      <w:jc w:val="center"/>
                      <w:rPr>
                        <w:sz w:val="20"/>
                        <w:szCs w:val="20"/>
                        <w:lang w:val="es-ES_tradnl"/>
                      </w:rPr>
                    </w:pPr>
                    <w:r>
                      <w:rPr>
                        <w:sz w:val="20"/>
                        <w:szCs w:val="20"/>
                        <w:lang w:val="es-ES_tradnl"/>
                      </w:rPr>
                      <w:t>Fls............</w:t>
                    </w:r>
                  </w:p>
                </w:txbxContent>
              </v:textbox>
            </v:shape>
          </w:pict>
        </mc:Fallback>
      </mc:AlternateContent>
    </w:r>
    <w:r w:rsidR="00D16C9B">
      <w:rPr>
        <w:noProof/>
        <w:lang w:eastAsia="pt-BR"/>
      </w:rPr>
      <w:drawing>
        <wp:inline distT="0" distB="0" distL="0" distR="0" wp14:anchorId="5F103AB2" wp14:editId="0CA8A339">
          <wp:extent cx="1290698" cy="438150"/>
          <wp:effectExtent l="0" t="0" r="5080" b="0"/>
          <wp:docPr id="9" name="Imagem 9"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009A3068" w:rsidRPr="009A3068">
      <w:rPr>
        <w:rFonts w:ascii="Times New Roman" w:hAnsi="Times New Roman"/>
        <w:sz w:val="24"/>
        <w:szCs w:val="24"/>
        <w:lang w:eastAsia="pt-BR"/>
      </w:rPr>
      <w:t xml:space="preserve"> </w:t>
    </w:r>
  </w:p>
  <w:p w14:paraId="753B990D" w14:textId="77777777" w:rsidR="00213189" w:rsidRDefault="002131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1579D0"/>
    <w:multiLevelType w:val="multilevel"/>
    <w:tmpl w:val="23909BC0"/>
    <w:lvl w:ilvl="0">
      <w:start w:val="1"/>
      <w:numFmt w:val="decimal"/>
      <w:lvlText w:val="%1"/>
      <w:lvlJc w:val="left"/>
      <w:pPr>
        <w:ind w:left="600" w:hanging="600"/>
      </w:pPr>
      <w:rPr>
        <w:rFonts w:hint="default"/>
        <w:sz w:val="22"/>
      </w:rPr>
    </w:lvl>
    <w:lvl w:ilvl="1">
      <w:start w:val="1"/>
      <w:numFmt w:val="decimal"/>
      <w:lvlText w:val="%1.%2"/>
      <w:lvlJc w:val="left"/>
      <w:pPr>
        <w:ind w:left="1416" w:hanging="600"/>
      </w:pPr>
      <w:rPr>
        <w:rFonts w:hint="default"/>
        <w:sz w:val="22"/>
      </w:rPr>
    </w:lvl>
    <w:lvl w:ilvl="2">
      <w:start w:val="3"/>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15:restartNumberingAfterBreak="0">
    <w:nsid w:val="36870EA8"/>
    <w:multiLevelType w:val="hybridMultilevel"/>
    <w:tmpl w:val="EBAE0A2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4"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FA04E4"/>
    <w:multiLevelType w:val="multilevel"/>
    <w:tmpl w:val="4E9A024A"/>
    <w:lvl w:ilvl="0">
      <w:start w:val="1"/>
      <w:numFmt w:val="decimal"/>
      <w:lvlText w:val="%1."/>
      <w:lvlJc w:val="left"/>
      <w:pPr>
        <w:ind w:left="502" w:hanging="360"/>
      </w:pPr>
      <w:rPr>
        <w:rFonts w:hint="default"/>
      </w:rPr>
    </w:lvl>
    <w:lvl w:ilvl="1">
      <w:start w:val="1"/>
      <w:numFmt w:val="decimal"/>
      <w:lvlText w:val="%1.%2."/>
      <w:lvlJc w:val="left"/>
      <w:pPr>
        <w:ind w:left="716" w:hanging="432"/>
      </w:pPr>
      <w:rPr>
        <w:b w:val="0"/>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201149"/>
    <w:multiLevelType w:val="multilevel"/>
    <w:tmpl w:val="25A23DDE"/>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2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E05589"/>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A70A1C"/>
    <w:multiLevelType w:val="multilevel"/>
    <w:tmpl w:val="71F2C264"/>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1.%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num w:numId="1">
    <w:abstractNumId w:val="26"/>
  </w:num>
  <w:num w:numId="2">
    <w:abstractNumId w:val="16"/>
  </w:num>
  <w:num w:numId="3">
    <w:abstractNumId w:val="13"/>
  </w:num>
  <w:num w:numId="4">
    <w:abstractNumId w:val="24"/>
  </w:num>
  <w:num w:numId="5">
    <w:abstractNumId w:val="14"/>
  </w:num>
  <w:num w:numId="6">
    <w:abstractNumId w:val="3"/>
  </w:num>
  <w:num w:numId="7">
    <w:abstractNumId w:val="12"/>
  </w:num>
  <w:num w:numId="8">
    <w:abstractNumId w:val="7"/>
  </w:num>
  <w:num w:numId="9">
    <w:abstractNumId w:val="22"/>
  </w:num>
  <w:num w:numId="10">
    <w:abstractNumId w:val="19"/>
  </w:num>
  <w:num w:numId="11">
    <w:abstractNumId w:val="1"/>
  </w:num>
  <w:num w:numId="12">
    <w:abstractNumId w:val="10"/>
  </w:num>
  <w:num w:numId="13">
    <w:abstractNumId w:val="6"/>
  </w:num>
  <w:num w:numId="14">
    <w:abstractNumId w:val="9"/>
  </w:num>
  <w:num w:numId="15">
    <w:abstractNumId w:val="23"/>
  </w:num>
  <w:num w:numId="16">
    <w:abstractNumId w:val="17"/>
  </w:num>
  <w:num w:numId="17">
    <w:abstractNumId w:val="5"/>
  </w:num>
  <w:num w:numId="18">
    <w:abstractNumId w:val="2"/>
  </w:num>
  <w:num w:numId="19">
    <w:abstractNumId w:val="20"/>
  </w:num>
  <w:num w:numId="20">
    <w:abstractNumId w:val="2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8"/>
  </w:num>
  <w:num w:numId="24">
    <w:abstractNumId w:val="8"/>
  </w:num>
  <w:num w:numId="25">
    <w:abstractNumId w:val="25"/>
  </w:num>
  <w:num w:numId="26">
    <w:abstractNumId w:val="15"/>
  </w:num>
  <w:num w:numId="27">
    <w:abstractNumId w:val="4"/>
  </w:num>
  <w:num w:numId="28">
    <w:abstractNumId w:val="21"/>
  </w:num>
  <w:num w:numId="29">
    <w:abstractNumId w:val="11"/>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205825"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6186"/>
    <w:rsid w:val="000411B9"/>
    <w:rsid w:val="00042199"/>
    <w:rsid w:val="00047A09"/>
    <w:rsid w:val="000557C8"/>
    <w:rsid w:val="00055F6F"/>
    <w:rsid w:val="000561D9"/>
    <w:rsid w:val="00064BCC"/>
    <w:rsid w:val="00065CA1"/>
    <w:rsid w:val="000716A8"/>
    <w:rsid w:val="00073802"/>
    <w:rsid w:val="00075DED"/>
    <w:rsid w:val="000809EB"/>
    <w:rsid w:val="0009214A"/>
    <w:rsid w:val="00092A1F"/>
    <w:rsid w:val="0009709F"/>
    <w:rsid w:val="000A4203"/>
    <w:rsid w:val="000B0619"/>
    <w:rsid w:val="000B4480"/>
    <w:rsid w:val="000B72D2"/>
    <w:rsid w:val="000C1945"/>
    <w:rsid w:val="000C615D"/>
    <w:rsid w:val="000C6C29"/>
    <w:rsid w:val="000C7D32"/>
    <w:rsid w:val="000D31FA"/>
    <w:rsid w:val="000E016B"/>
    <w:rsid w:val="000E178E"/>
    <w:rsid w:val="000F331B"/>
    <w:rsid w:val="000F3561"/>
    <w:rsid w:val="00102E36"/>
    <w:rsid w:val="00107F50"/>
    <w:rsid w:val="00117019"/>
    <w:rsid w:val="00117DE4"/>
    <w:rsid w:val="00124320"/>
    <w:rsid w:val="00126F15"/>
    <w:rsid w:val="00134EC8"/>
    <w:rsid w:val="00142139"/>
    <w:rsid w:val="00157140"/>
    <w:rsid w:val="0016050C"/>
    <w:rsid w:val="00161E4C"/>
    <w:rsid w:val="001628C9"/>
    <w:rsid w:val="00167A64"/>
    <w:rsid w:val="00170F9F"/>
    <w:rsid w:val="00172C8A"/>
    <w:rsid w:val="00182460"/>
    <w:rsid w:val="00183544"/>
    <w:rsid w:val="001855A6"/>
    <w:rsid w:val="001A119B"/>
    <w:rsid w:val="001B028A"/>
    <w:rsid w:val="001B1789"/>
    <w:rsid w:val="001B2046"/>
    <w:rsid w:val="001B473C"/>
    <w:rsid w:val="001B665A"/>
    <w:rsid w:val="001C46AB"/>
    <w:rsid w:val="001C67F7"/>
    <w:rsid w:val="001D55A8"/>
    <w:rsid w:val="001D7241"/>
    <w:rsid w:val="001D74DA"/>
    <w:rsid w:val="001D7E8B"/>
    <w:rsid w:val="001E0899"/>
    <w:rsid w:val="001E3235"/>
    <w:rsid w:val="001E3BEA"/>
    <w:rsid w:val="001E42C8"/>
    <w:rsid w:val="001F4BE6"/>
    <w:rsid w:val="001F5AF1"/>
    <w:rsid w:val="001F78B5"/>
    <w:rsid w:val="002023E2"/>
    <w:rsid w:val="00213189"/>
    <w:rsid w:val="002157C8"/>
    <w:rsid w:val="00220532"/>
    <w:rsid w:val="00223A30"/>
    <w:rsid w:val="00226F07"/>
    <w:rsid w:val="00232F5E"/>
    <w:rsid w:val="00233BB0"/>
    <w:rsid w:val="00236733"/>
    <w:rsid w:val="00246D5A"/>
    <w:rsid w:val="002536E4"/>
    <w:rsid w:val="002576D2"/>
    <w:rsid w:val="00266124"/>
    <w:rsid w:val="00272E5F"/>
    <w:rsid w:val="00277B68"/>
    <w:rsid w:val="00283939"/>
    <w:rsid w:val="00287628"/>
    <w:rsid w:val="0029763E"/>
    <w:rsid w:val="002A09FE"/>
    <w:rsid w:val="002A3589"/>
    <w:rsid w:val="002A7062"/>
    <w:rsid w:val="002A7C49"/>
    <w:rsid w:val="002C0427"/>
    <w:rsid w:val="002D13EF"/>
    <w:rsid w:val="002D31D3"/>
    <w:rsid w:val="002E3ADF"/>
    <w:rsid w:val="002E4C0F"/>
    <w:rsid w:val="002E5EB9"/>
    <w:rsid w:val="002F09D9"/>
    <w:rsid w:val="002F3169"/>
    <w:rsid w:val="002F4622"/>
    <w:rsid w:val="002F7DD5"/>
    <w:rsid w:val="00302574"/>
    <w:rsid w:val="003108C4"/>
    <w:rsid w:val="0031627F"/>
    <w:rsid w:val="003219C6"/>
    <w:rsid w:val="003250F4"/>
    <w:rsid w:val="00342E8B"/>
    <w:rsid w:val="003431C8"/>
    <w:rsid w:val="00360B1B"/>
    <w:rsid w:val="00364558"/>
    <w:rsid w:val="00370DC9"/>
    <w:rsid w:val="0037148A"/>
    <w:rsid w:val="003837DA"/>
    <w:rsid w:val="00386C21"/>
    <w:rsid w:val="0039051E"/>
    <w:rsid w:val="00392645"/>
    <w:rsid w:val="00397161"/>
    <w:rsid w:val="003975AB"/>
    <w:rsid w:val="003976C9"/>
    <w:rsid w:val="003B1416"/>
    <w:rsid w:val="003B512D"/>
    <w:rsid w:val="003B5E25"/>
    <w:rsid w:val="003C127F"/>
    <w:rsid w:val="003C48F5"/>
    <w:rsid w:val="003C5C31"/>
    <w:rsid w:val="003C6D42"/>
    <w:rsid w:val="003D0808"/>
    <w:rsid w:val="003D4DBE"/>
    <w:rsid w:val="003D7D1E"/>
    <w:rsid w:val="003E1591"/>
    <w:rsid w:val="003E1B80"/>
    <w:rsid w:val="003F2FC5"/>
    <w:rsid w:val="003F3EE5"/>
    <w:rsid w:val="003F53C5"/>
    <w:rsid w:val="0040195A"/>
    <w:rsid w:val="00407E6B"/>
    <w:rsid w:val="00413192"/>
    <w:rsid w:val="004173C8"/>
    <w:rsid w:val="0041796C"/>
    <w:rsid w:val="00420A18"/>
    <w:rsid w:val="004426FD"/>
    <w:rsid w:val="00444E20"/>
    <w:rsid w:val="00445C69"/>
    <w:rsid w:val="0044640E"/>
    <w:rsid w:val="00451C3D"/>
    <w:rsid w:val="00454CFF"/>
    <w:rsid w:val="00454DEA"/>
    <w:rsid w:val="004563A2"/>
    <w:rsid w:val="00463834"/>
    <w:rsid w:val="00465512"/>
    <w:rsid w:val="004705D1"/>
    <w:rsid w:val="00471696"/>
    <w:rsid w:val="00477AF1"/>
    <w:rsid w:val="0048724C"/>
    <w:rsid w:val="00487E01"/>
    <w:rsid w:val="00490782"/>
    <w:rsid w:val="004B0B28"/>
    <w:rsid w:val="004B2113"/>
    <w:rsid w:val="004B7EA8"/>
    <w:rsid w:val="004C3221"/>
    <w:rsid w:val="004C36ED"/>
    <w:rsid w:val="004C7D66"/>
    <w:rsid w:val="004D34E9"/>
    <w:rsid w:val="004D39A7"/>
    <w:rsid w:val="004D6D3B"/>
    <w:rsid w:val="004D7999"/>
    <w:rsid w:val="004E3BE6"/>
    <w:rsid w:val="004E4EB5"/>
    <w:rsid w:val="004E5E6E"/>
    <w:rsid w:val="004E75C0"/>
    <w:rsid w:val="004F7E19"/>
    <w:rsid w:val="00512604"/>
    <w:rsid w:val="00513881"/>
    <w:rsid w:val="00517F8B"/>
    <w:rsid w:val="00534126"/>
    <w:rsid w:val="00542DF4"/>
    <w:rsid w:val="0054371F"/>
    <w:rsid w:val="005454F5"/>
    <w:rsid w:val="00546BFB"/>
    <w:rsid w:val="00551723"/>
    <w:rsid w:val="00553A12"/>
    <w:rsid w:val="00553B38"/>
    <w:rsid w:val="00553EC2"/>
    <w:rsid w:val="00565170"/>
    <w:rsid w:val="00585197"/>
    <w:rsid w:val="00587164"/>
    <w:rsid w:val="00597A9E"/>
    <w:rsid w:val="005B14D9"/>
    <w:rsid w:val="005B429D"/>
    <w:rsid w:val="005B529A"/>
    <w:rsid w:val="005B6A56"/>
    <w:rsid w:val="005C0193"/>
    <w:rsid w:val="005C1F6D"/>
    <w:rsid w:val="005C2C35"/>
    <w:rsid w:val="005C396F"/>
    <w:rsid w:val="005D12E9"/>
    <w:rsid w:val="005F07D4"/>
    <w:rsid w:val="005F1ABD"/>
    <w:rsid w:val="005F27E3"/>
    <w:rsid w:val="005F3DA2"/>
    <w:rsid w:val="00600B5D"/>
    <w:rsid w:val="0060584C"/>
    <w:rsid w:val="006104BF"/>
    <w:rsid w:val="0063296F"/>
    <w:rsid w:val="0064206D"/>
    <w:rsid w:val="0065254E"/>
    <w:rsid w:val="00652B0F"/>
    <w:rsid w:val="00654FE0"/>
    <w:rsid w:val="00657F9E"/>
    <w:rsid w:val="006619B5"/>
    <w:rsid w:val="00662F0B"/>
    <w:rsid w:val="00665BBC"/>
    <w:rsid w:val="00667516"/>
    <w:rsid w:val="00670AA4"/>
    <w:rsid w:val="00671255"/>
    <w:rsid w:val="00676D17"/>
    <w:rsid w:val="00681ED8"/>
    <w:rsid w:val="006848D3"/>
    <w:rsid w:val="00687EE2"/>
    <w:rsid w:val="00693C60"/>
    <w:rsid w:val="00694044"/>
    <w:rsid w:val="006A07BA"/>
    <w:rsid w:val="006A69C9"/>
    <w:rsid w:val="006A7AE8"/>
    <w:rsid w:val="006D03EE"/>
    <w:rsid w:val="006D4B84"/>
    <w:rsid w:val="006D4CEA"/>
    <w:rsid w:val="006D7B5D"/>
    <w:rsid w:val="006D7DE5"/>
    <w:rsid w:val="006E35DD"/>
    <w:rsid w:val="006F10A1"/>
    <w:rsid w:val="006F3093"/>
    <w:rsid w:val="006F5583"/>
    <w:rsid w:val="00704158"/>
    <w:rsid w:val="00704347"/>
    <w:rsid w:val="007056FA"/>
    <w:rsid w:val="00711764"/>
    <w:rsid w:val="00713CEE"/>
    <w:rsid w:val="00734C8F"/>
    <w:rsid w:val="007359E8"/>
    <w:rsid w:val="00737AFB"/>
    <w:rsid w:val="00743D80"/>
    <w:rsid w:val="00744650"/>
    <w:rsid w:val="007517C8"/>
    <w:rsid w:val="00762205"/>
    <w:rsid w:val="00762C02"/>
    <w:rsid w:val="00765000"/>
    <w:rsid w:val="0077586B"/>
    <w:rsid w:val="00780586"/>
    <w:rsid w:val="00781A99"/>
    <w:rsid w:val="007843CE"/>
    <w:rsid w:val="007870D3"/>
    <w:rsid w:val="00787731"/>
    <w:rsid w:val="007A371D"/>
    <w:rsid w:val="007A4254"/>
    <w:rsid w:val="007A6E0F"/>
    <w:rsid w:val="007A734B"/>
    <w:rsid w:val="007B0C50"/>
    <w:rsid w:val="007B2562"/>
    <w:rsid w:val="007B5BD4"/>
    <w:rsid w:val="007B708D"/>
    <w:rsid w:val="007C0516"/>
    <w:rsid w:val="007D4381"/>
    <w:rsid w:val="007D5023"/>
    <w:rsid w:val="007E1AD2"/>
    <w:rsid w:val="007E37C8"/>
    <w:rsid w:val="007F3813"/>
    <w:rsid w:val="007F3EF0"/>
    <w:rsid w:val="00803627"/>
    <w:rsid w:val="00804E01"/>
    <w:rsid w:val="008079F1"/>
    <w:rsid w:val="0081082B"/>
    <w:rsid w:val="00815CF8"/>
    <w:rsid w:val="0081787D"/>
    <w:rsid w:val="00822DA3"/>
    <w:rsid w:val="008253DB"/>
    <w:rsid w:val="00830620"/>
    <w:rsid w:val="008424E9"/>
    <w:rsid w:val="008605F2"/>
    <w:rsid w:val="00867AC3"/>
    <w:rsid w:val="00876927"/>
    <w:rsid w:val="00885361"/>
    <w:rsid w:val="00890894"/>
    <w:rsid w:val="00895BAC"/>
    <w:rsid w:val="008A58C3"/>
    <w:rsid w:val="008A68AE"/>
    <w:rsid w:val="008B0F58"/>
    <w:rsid w:val="008B2E7C"/>
    <w:rsid w:val="008B6C15"/>
    <w:rsid w:val="008C0998"/>
    <w:rsid w:val="008C3E78"/>
    <w:rsid w:val="008D12AA"/>
    <w:rsid w:val="008F0529"/>
    <w:rsid w:val="008F540B"/>
    <w:rsid w:val="008F7B07"/>
    <w:rsid w:val="00902623"/>
    <w:rsid w:val="009037FA"/>
    <w:rsid w:val="00904B6A"/>
    <w:rsid w:val="009101D3"/>
    <w:rsid w:val="0091376B"/>
    <w:rsid w:val="009204EB"/>
    <w:rsid w:val="00922123"/>
    <w:rsid w:val="00923C15"/>
    <w:rsid w:val="00924BB6"/>
    <w:rsid w:val="00926D95"/>
    <w:rsid w:val="00935558"/>
    <w:rsid w:val="0093585D"/>
    <w:rsid w:val="0094243E"/>
    <w:rsid w:val="009505A7"/>
    <w:rsid w:val="009514A4"/>
    <w:rsid w:val="00952B51"/>
    <w:rsid w:val="009577ED"/>
    <w:rsid w:val="0096626A"/>
    <w:rsid w:val="00967937"/>
    <w:rsid w:val="00973579"/>
    <w:rsid w:val="0098767C"/>
    <w:rsid w:val="009918D8"/>
    <w:rsid w:val="009931D9"/>
    <w:rsid w:val="00993FB5"/>
    <w:rsid w:val="00995719"/>
    <w:rsid w:val="009A07C7"/>
    <w:rsid w:val="009A3068"/>
    <w:rsid w:val="009B634E"/>
    <w:rsid w:val="009C0589"/>
    <w:rsid w:val="009C0E0A"/>
    <w:rsid w:val="009C24AD"/>
    <w:rsid w:val="009D2204"/>
    <w:rsid w:val="009D4539"/>
    <w:rsid w:val="009E0467"/>
    <w:rsid w:val="009F3706"/>
    <w:rsid w:val="009F5C8C"/>
    <w:rsid w:val="009F6B96"/>
    <w:rsid w:val="00A02438"/>
    <w:rsid w:val="00A02A0B"/>
    <w:rsid w:val="00A05F41"/>
    <w:rsid w:val="00A1184F"/>
    <w:rsid w:val="00A1216E"/>
    <w:rsid w:val="00A12C97"/>
    <w:rsid w:val="00A134C9"/>
    <w:rsid w:val="00A143A2"/>
    <w:rsid w:val="00A16F13"/>
    <w:rsid w:val="00A246A8"/>
    <w:rsid w:val="00A26F0F"/>
    <w:rsid w:val="00A27007"/>
    <w:rsid w:val="00A314A5"/>
    <w:rsid w:val="00A33AA2"/>
    <w:rsid w:val="00A35651"/>
    <w:rsid w:val="00A37189"/>
    <w:rsid w:val="00A376E1"/>
    <w:rsid w:val="00A547E8"/>
    <w:rsid w:val="00A60ED9"/>
    <w:rsid w:val="00A6191D"/>
    <w:rsid w:val="00A6463C"/>
    <w:rsid w:val="00A64FDB"/>
    <w:rsid w:val="00A65818"/>
    <w:rsid w:val="00A71190"/>
    <w:rsid w:val="00A779FB"/>
    <w:rsid w:val="00A77F18"/>
    <w:rsid w:val="00A818C8"/>
    <w:rsid w:val="00A83675"/>
    <w:rsid w:val="00A855F9"/>
    <w:rsid w:val="00A9207B"/>
    <w:rsid w:val="00AA1AC1"/>
    <w:rsid w:val="00AA2456"/>
    <w:rsid w:val="00AA3ED1"/>
    <w:rsid w:val="00AB149C"/>
    <w:rsid w:val="00AB7797"/>
    <w:rsid w:val="00AC54B0"/>
    <w:rsid w:val="00AD108B"/>
    <w:rsid w:val="00AE467B"/>
    <w:rsid w:val="00AE4C79"/>
    <w:rsid w:val="00AE6B06"/>
    <w:rsid w:val="00AF1EC9"/>
    <w:rsid w:val="00AF7F0C"/>
    <w:rsid w:val="00B040CE"/>
    <w:rsid w:val="00B0769F"/>
    <w:rsid w:val="00B16D06"/>
    <w:rsid w:val="00B23CA3"/>
    <w:rsid w:val="00B269FF"/>
    <w:rsid w:val="00B273FE"/>
    <w:rsid w:val="00B301DF"/>
    <w:rsid w:val="00B346F7"/>
    <w:rsid w:val="00B36EC4"/>
    <w:rsid w:val="00B37F49"/>
    <w:rsid w:val="00B42883"/>
    <w:rsid w:val="00B52C99"/>
    <w:rsid w:val="00B54418"/>
    <w:rsid w:val="00B74835"/>
    <w:rsid w:val="00B75FE3"/>
    <w:rsid w:val="00B9368A"/>
    <w:rsid w:val="00BA0073"/>
    <w:rsid w:val="00BB03C6"/>
    <w:rsid w:val="00BB6D36"/>
    <w:rsid w:val="00BD39AB"/>
    <w:rsid w:val="00BE1568"/>
    <w:rsid w:val="00BE1C0E"/>
    <w:rsid w:val="00BE3AD3"/>
    <w:rsid w:val="00BE5F24"/>
    <w:rsid w:val="00BE6DE8"/>
    <w:rsid w:val="00BF0DD3"/>
    <w:rsid w:val="00C00425"/>
    <w:rsid w:val="00C044E2"/>
    <w:rsid w:val="00C136EB"/>
    <w:rsid w:val="00C23FE8"/>
    <w:rsid w:val="00C2436A"/>
    <w:rsid w:val="00C2440E"/>
    <w:rsid w:val="00C3603C"/>
    <w:rsid w:val="00C37EF5"/>
    <w:rsid w:val="00C40A53"/>
    <w:rsid w:val="00C459D9"/>
    <w:rsid w:val="00C53863"/>
    <w:rsid w:val="00C60512"/>
    <w:rsid w:val="00C63E14"/>
    <w:rsid w:val="00C64464"/>
    <w:rsid w:val="00C709D8"/>
    <w:rsid w:val="00C82D11"/>
    <w:rsid w:val="00C83972"/>
    <w:rsid w:val="00C86BA8"/>
    <w:rsid w:val="00C87508"/>
    <w:rsid w:val="00C91E91"/>
    <w:rsid w:val="00C923B6"/>
    <w:rsid w:val="00CA2470"/>
    <w:rsid w:val="00CA3F88"/>
    <w:rsid w:val="00CB15C1"/>
    <w:rsid w:val="00CB23BC"/>
    <w:rsid w:val="00CB2BCB"/>
    <w:rsid w:val="00CB3424"/>
    <w:rsid w:val="00CC4FBE"/>
    <w:rsid w:val="00CD7034"/>
    <w:rsid w:val="00CE3EB2"/>
    <w:rsid w:val="00CE4C36"/>
    <w:rsid w:val="00CE534C"/>
    <w:rsid w:val="00CF40C6"/>
    <w:rsid w:val="00CF47F4"/>
    <w:rsid w:val="00CF4BFF"/>
    <w:rsid w:val="00CF4F63"/>
    <w:rsid w:val="00CF75F9"/>
    <w:rsid w:val="00D0634C"/>
    <w:rsid w:val="00D06C4F"/>
    <w:rsid w:val="00D10ADA"/>
    <w:rsid w:val="00D124A9"/>
    <w:rsid w:val="00D14CA9"/>
    <w:rsid w:val="00D14F3E"/>
    <w:rsid w:val="00D15BD8"/>
    <w:rsid w:val="00D15E46"/>
    <w:rsid w:val="00D166C3"/>
    <w:rsid w:val="00D166F0"/>
    <w:rsid w:val="00D16C9B"/>
    <w:rsid w:val="00D17C6E"/>
    <w:rsid w:val="00D23AA6"/>
    <w:rsid w:val="00D34FC0"/>
    <w:rsid w:val="00D3539B"/>
    <w:rsid w:val="00D426AA"/>
    <w:rsid w:val="00D43040"/>
    <w:rsid w:val="00D51B59"/>
    <w:rsid w:val="00D6151E"/>
    <w:rsid w:val="00D62AAD"/>
    <w:rsid w:val="00D707D3"/>
    <w:rsid w:val="00D72A37"/>
    <w:rsid w:val="00D75D36"/>
    <w:rsid w:val="00D828FD"/>
    <w:rsid w:val="00D8578D"/>
    <w:rsid w:val="00D872BD"/>
    <w:rsid w:val="00D921C4"/>
    <w:rsid w:val="00D94B34"/>
    <w:rsid w:val="00DB1DFC"/>
    <w:rsid w:val="00DB4579"/>
    <w:rsid w:val="00DC0361"/>
    <w:rsid w:val="00DC60B1"/>
    <w:rsid w:val="00DD13E1"/>
    <w:rsid w:val="00DD17FE"/>
    <w:rsid w:val="00DD5401"/>
    <w:rsid w:val="00DD69EB"/>
    <w:rsid w:val="00DE0E16"/>
    <w:rsid w:val="00DE2E96"/>
    <w:rsid w:val="00DF4C1E"/>
    <w:rsid w:val="00E03C6E"/>
    <w:rsid w:val="00E11A69"/>
    <w:rsid w:val="00E20FCA"/>
    <w:rsid w:val="00E22EB1"/>
    <w:rsid w:val="00E35D0C"/>
    <w:rsid w:val="00E479C9"/>
    <w:rsid w:val="00E50BE9"/>
    <w:rsid w:val="00E57793"/>
    <w:rsid w:val="00E64D59"/>
    <w:rsid w:val="00E67F68"/>
    <w:rsid w:val="00E707D8"/>
    <w:rsid w:val="00E73688"/>
    <w:rsid w:val="00E73CC3"/>
    <w:rsid w:val="00E83FEB"/>
    <w:rsid w:val="00E9127F"/>
    <w:rsid w:val="00E97A19"/>
    <w:rsid w:val="00EA2B26"/>
    <w:rsid w:val="00EA2CB3"/>
    <w:rsid w:val="00EA56DC"/>
    <w:rsid w:val="00EB5267"/>
    <w:rsid w:val="00EC3F8B"/>
    <w:rsid w:val="00EC4C35"/>
    <w:rsid w:val="00ED3298"/>
    <w:rsid w:val="00ED3830"/>
    <w:rsid w:val="00ED3F32"/>
    <w:rsid w:val="00EF6026"/>
    <w:rsid w:val="00F01173"/>
    <w:rsid w:val="00F01465"/>
    <w:rsid w:val="00F15C55"/>
    <w:rsid w:val="00F173E3"/>
    <w:rsid w:val="00F22356"/>
    <w:rsid w:val="00F22ADC"/>
    <w:rsid w:val="00F23F6E"/>
    <w:rsid w:val="00F25FBA"/>
    <w:rsid w:val="00F400F4"/>
    <w:rsid w:val="00F40B70"/>
    <w:rsid w:val="00F42E14"/>
    <w:rsid w:val="00F47B38"/>
    <w:rsid w:val="00F5303C"/>
    <w:rsid w:val="00F56230"/>
    <w:rsid w:val="00F6286B"/>
    <w:rsid w:val="00F66B2C"/>
    <w:rsid w:val="00F67033"/>
    <w:rsid w:val="00F7098C"/>
    <w:rsid w:val="00F7123E"/>
    <w:rsid w:val="00F770A9"/>
    <w:rsid w:val="00F82193"/>
    <w:rsid w:val="00F82616"/>
    <w:rsid w:val="00F86976"/>
    <w:rsid w:val="00F90D90"/>
    <w:rsid w:val="00F925C8"/>
    <w:rsid w:val="00FA15B6"/>
    <w:rsid w:val="00FA7680"/>
    <w:rsid w:val="00FB02F5"/>
    <w:rsid w:val="00FB0D88"/>
    <w:rsid w:val="00FC25F9"/>
    <w:rsid w:val="00FC5990"/>
    <w:rsid w:val="00FC7F04"/>
    <w:rsid w:val="00FD0DED"/>
    <w:rsid w:val="00FD1CF0"/>
    <w:rsid w:val="00FD38B4"/>
    <w:rsid w:val="00FD6EFD"/>
    <w:rsid w:val="00FD74EE"/>
    <w:rsid w:val="00FE0173"/>
    <w:rsid w:val="00FE1133"/>
    <w:rsid w:val="00FE2F40"/>
    <w:rsid w:val="00FE5DEB"/>
    <w:rsid w:val="00FF29A8"/>
    <w:rsid w:val="00FF35D2"/>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25" fillcolor="black" stroke="f">
      <v:fill color="black"/>
      <v:stroke on="f"/>
    </o:shapedefaults>
    <o:shapelayout v:ext="edit">
      <o:idmap v:ext="edit" data="1"/>
    </o:shapelayout>
  </w:shapeDefaults>
  <w:decimalSymbol w:val=","/>
  <w:listSeparator w:val=";"/>
  <w14:docId w14:val="4D834287"/>
  <w15:docId w15:val="{D9F5B37B-B9EC-4428-A46C-5A0C2E63B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FF29A8"/>
    <w:pPr>
      <w:spacing w:before="240" w:after="120"/>
    </w:pPr>
    <w:rPr>
      <w:rFonts w:asciiTheme="minorHAnsi" w:hAnsiTheme="minorHAnsi"/>
      <w:b/>
      <w:bCs/>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G2">
    <w:name w:val="CG2"/>
    <w:basedOn w:val="Normal"/>
    <w:rsid w:val="006A07BA"/>
    <w:pPr>
      <w:tabs>
        <w:tab w:val="num" w:pos="360"/>
      </w:tabs>
      <w:spacing w:after="120" w:line="240" w:lineRule="auto"/>
      <w:jc w:val="both"/>
    </w:pPr>
    <w:rPr>
      <w:rFonts w:ascii="Times New Roman" w:eastAsia="Times New Roman" w:hAnsi="Times New Roman"/>
      <w:szCs w:val="20"/>
      <w:lang w:eastAsia="pt-BR"/>
    </w:rPr>
  </w:style>
  <w:style w:type="paragraph" w:customStyle="1" w:styleId="textoNormal">
    <w:name w:val="texto Normal"/>
    <w:rsid w:val="00E67F68"/>
    <w:pPr>
      <w:tabs>
        <w:tab w:val="left" w:pos="3338"/>
      </w:tabs>
      <w:autoSpaceDE w:val="0"/>
      <w:autoSpaceDN w:val="0"/>
      <w:adjustRightInd w:val="0"/>
      <w:jc w:val="both"/>
    </w:pPr>
    <w:rPr>
      <w:rFonts w:ascii="Times New Roman" w:eastAsia="Times New Roman" w:hAnsi="Times New Roman"/>
      <w:color w:val="000000"/>
      <w:sz w:val="12"/>
      <w:szCs w:val="12"/>
    </w:rPr>
  </w:style>
  <w:style w:type="paragraph" w:customStyle="1" w:styleId="Default">
    <w:name w:val="Default"/>
    <w:rsid w:val="00AA3ED1"/>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020476403">
      <w:bodyDiv w:val="1"/>
      <w:marLeft w:val="0"/>
      <w:marRight w:val="0"/>
      <w:marTop w:val="0"/>
      <w:marBottom w:val="0"/>
      <w:divBdr>
        <w:top w:val="none" w:sz="0" w:space="0" w:color="auto"/>
        <w:left w:val="none" w:sz="0" w:space="0" w:color="auto"/>
        <w:bottom w:val="none" w:sz="0" w:space="0" w:color="auto"/>
        <w:right w:val="none" w:sz="0" w:space="0" w:color="auto"/>
      </w:divBdr>
    </w:div>
    <w:div w:id="1094084793">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401053131">
      <w:bodyDiv w:val="1"/>
      <w:marLeft w:val="0"/>
      <w:marRight w:val="0"/>
      <w:marTop w:val="0"/>
      <w:marBottom w:val="0"/>
      <w:divBdr>
        <w:top w:val="none" w:sz="0" w:space="0" w:color="auto"/>
        <w:left w:val="none" w:sz="0" w:space="0" w:color="auto"/>
        <w:bottom w:val="none" w:sz="0" w:space="0" w:color="auto"/>
        <w:right w:val="none" w:sz="0" w:space="0" w:color="auto"/>
      </w:divBdr>
    </w:div>
    <w:div w:id="1648165049">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48FFF9262634AC5A965795B6B9A4BB3"/>
        <w:category>
          <w:name w:val="Geral"/>
          <w:gallery w:val="placeholder"/>
        </w:category>
        <w:types>
          <w:type w:val="bbPlcHdr"/>
        </w:types>
        <w:behaviors>
          <w:behavior w:val="content"/>
        </w:behaviors>
        <w:guid w:val="{EDB89744-47A5-4325-A565-B2FEC0667675}"/>
      </w:docPartPr>
      <w:docPartBody>
        <w:p w:rsidR="00B72031" w:rsidRDefault="00EB2BEE" w:rsidP="00EB2BEE">
          <w:pPr>
            <w:pStyle w:val="348FFF9262634AC5A965795B6B9A4BB3"/>
          </w:pPr>
          <w:r w:rsidRPr="00F27516">
            <w:rPr>
              <w:rStyle w:val="TextodoEspaoReservado"/>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EE"/>
    <w:rsid w:val="00B72031"/>
    <w:rsid w:val="00EB2B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B2BEE"/>
    <w:rPr>
      <w:color w:val="808080"/>
    </w:rPr>
  </w:style>
  <w:style w:type="paragraph" w:customStyle="1" w:styleId="348FFF9262634AC5A965795B6B9A4BB3">
    <w:name w:val="348FFF9262634AC5A965795B6B9A4BB3"/>
    <w:rsid w:val="00EB2B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24F67-A3BC-480E-A0F6-864C7DA8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13</Pages>
  <Words>1935</Words>
  <Characters>11186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CASSETARI SAIDY</dc:creator>
  <cp:lastModifiedBy>Lais Bibiana Rodrigues Lagos</cp:lastModifiedBy>
  <cp:revision>60</cp:revision>
  <cp:lastPrinted>2018-09-20T22:31:00Z</cp:lastPrinted>
  <dcterms:created xsi:type="dcterms:W3CDTF">2015-04-23T18:17:00Z</dcterms:created>
  <dcterms:modified xsi:type="dcterms:W3CDTF">2018-09-20T22:54:00Z</dcterms:modified>
</cp:coreProperties>
</file>